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78352" w14:textId="77777777" w:rsidR="008C2D60" w:rsidRPr="00F44839" w:rsidRDefault="008C2D60" w:rsidP="003256E8">
      <w:pPr>
        <w:pStyle w:val="Naslov4"/>
        <w:rPr>
          <w:sz w:val="22"/>
          <w:szCs w:val="22"/>
        </w:rPr>
      </w:pPr>
    </w:p>
    <w:p w14:paraId="2D55E6B0" w14:textId="77777777" w:rsidR="008C2D60" w:rsidRPr="00F44839" w:rsidRDefault="008C2D60" w:rsidP="003256E8">
      <w:pPr>
        <w:jc w:val="both"/>
        <w:rPr>
          <w:sz w:val="22"/>
          <w:szCs w:val="22"/>
        </w:rPr>
      </w:pPr>
      <w:r w:rsidRPr="00F44839">
        <w:rPr>
          <w:noProof/>
          <w:sz w:val="22"/>
          <w:szCs w:val="22"/>
          <w:lang w:val="en-GB" w:eastAsia="en-GB"/>
        </w:rPr>
        <w:drawing>
          <wp:anchor distT="0" distB="0" distL="114300" distR="114300" simplePos="0" relativeHeight="251659264" behindDoc="1" locked="0" layoutInCell="1" allowOverlap="1" wp14:anchorId="07D251DA" wp14:editId="2A9ADA0F">
            <wp:simplePos x="0" y="0"/>
            <wp:positionH relativeFrom="column">
              <wp:posOffset>1184275</wp:posOffset>
            </wp:positionH>
            <wp:positionV relativeFrom="paragraph">
              <wp:posOffset>-55880</wp:posOffset>
            </wp:positionV>
            <wp:extent cx="351155" cy="412750"/>
            <wp:effectExtent l="0" t="0" r="0" b="6350"/>
            <wp:wrapNone/>
            <wp:docPr id="14862695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1155" cy="412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7FB831" w14:textId="77777777" w:rsidR="008C2D60" w:rsidRPr="00F44839" w:rsidRDefault="008C2D60" w:rsidP="003256E8">
      <w:pPr>
        <w:jc w:val="both"/>
        <w:rPr>
          <w:sz w:val="22"/>
          <w:szCs w:val="22"/>
        </w:rPr>
      </w:pPr>
    </w:p>
    <w:p w14:paraId="65CA09DD" w14:textId="77777777" w:rsidR="008C2D60" w:rsidRPr="00F44839" w:rsidRDefault="008C2D60" w:rsidP="003256E8">
      <w:pPr>
        <w:tabs>
          <w:tab w:val="center" w:pos="2127"/>
        </w:tabs>
        <w:jc w:val="both"/>
        <w:rPr>
          <w:b/>
          <w:bCs/>
          <w:sz w:val="22"/>
          <w:szCs w:val="22"/>
        </w:rPr>
      </w:pPr>
      <w:r w:rsidRPr="00F44839">
        <w:rPr>
          <w:sz w:val="22"/>
          <w:szCs w:val="22"/>
        </w:rPr>
        <w:tab/>
      </w:r>
      <w:r w:rsidRPr="00F44839">
        <w:rPr>
          <w:b/>
          <w:bCs/>
          <w:sz w:val="22"/>
          <w:szCs w:val="22"/>
        </w:rPr>
        <w:t>REPUBLIKA HRVATSKA</w:t>
      </w:r>
    </w:p>
    <w:p w14:paraId="12E949DD" w14:textId="77777777" w:rsidR="008C2D60" w:rsidRPr="00F44839" w:rsidRDefault="008C2D60" w:rsidP="003256E8">
      <w:pPr>
        <w:tabs>
          <w:tab w:val="center" w:pos="2127"/>
        </w:tabs>
        <w:jc w:val="both"/>
        <w:rPr>
          <w:b/>
          <w:bCs/>
          <w:sz w:val="22"/>
          <w:szCs w:val="22"/>
        </w:rPr>
      </w:pPr>
      <w:r w:rsidRPr="00F44839">
        <w:rPr>
          <w:noProof/>
          <w:sz w:val="22"/>
          <w:szCs w:val="22"/>
          <w:lang w:val="en-GB" w:eastAsia="en-GB"/>
        </w:rPr>
        <w:drawing>
          <wp:anchor distT="0" distB="0" distL="114300" distR="114300" simplePos="0" relativeHeight="251660288" behindDoc="1" locked="0" layoutInCell="1" allowOverlap="1" wp14:anchorId="11AC3E54" wp14:editId="17DFDDEE">
            <wp:simplePos x="0" y="0"/>
            <wp:positionH relativeFrom="column">
              <wp:posOffset>-89535</wp:posOffset>
            </wp:positionH>
            <wp:positionV relativeFrom="paragraph">
              <wp:posOffset>170815</wp:posOffset>
            </wp:positionV>
            <wp:extent cx="235585" cy="329565"/>
            <wp:effectExtent l="0" t="0" r="0" b="0"/>
            <wp:wrapNone/>
            <wp:docPr id="5711731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585" cy="329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4839">
        <w:rPr>
          <w:b/>
          <w:bCs/>
          <w:sz w:val="22"/>
          <w:szCs w:val="22"/>
        </w:rPr>
        <w:tab/>
        <w:t>ISTARSKA ŽUPANIJA</w:t>
      </w:r>
    </w:p>
    <w:p w14:paraId="1AC37050" w14:textId="77777777" w:rsidR="008C2D60" w:rsidRPr="00F44839" w:rsidRDefault="008C2D60" w:rsidP="003256E8">
      <w:pPr>
        <w:tabs>
          <w:tab w:val="center" w:pos="2127"/>
        </w:tabs>
        <w:jc w:val="both"/>
        <w:rPr>
          <w:b/>
          <w:bCs/>
          <w:sz w:val="22"/>
          <w:szCs w:val="22"/>
        </w:rPr>
      </w:pPr>
      <w:r w:rsidRPr="00F44839">
        <w:rPr>
          <w:b/>
          <w:bCs/>
          <w:sz w:val="22"/>
          <w:szCs w:val="22"/>
        </w:rPr>
        <w:tab/>
        <w:t>GRAD VODNJAN-DIGNANO</w:t>
      </w:r>
    </w:p>
    <w:p w14:paraId="56B87C69" w14:textId="77777777" w:rsidR="008C2D60" w:rsidRPr="00F44839" w:rsidRDefault="008C2D60" w:rsidP="003256E8">
      <w:pPr>
        <w:tabs>
          <w:tab w:val="center" w:pos="2127"/>
        </w:tabs>
        <w:jc w:val="both"/>
        <w:rPr>
          <w:b/>
          <w:sz w:val="22"/>
          <w:szCs w:val="22"/>
          <w:lang w:eastAsia="en-GB"/>
        </w:rPr>
      </w:pPr>
      <w:r w:rsidRPr="00F44839">
        <w:rPr>
          <w:b/>
          <w:bCs/>
          <w:sz w:val="22"/>
          <w:szCs w:val="22"/>
        </w:rPr>
        <w:tab/>
        <w:t xml:space="preserve"> </w:t>
      </w:r>
      <w:r w:rsidRPr="00F44839">
        <w:rPr>
          <w:b/>
          <w:sz w:val="22"/>
          <w:szCs w:val="22"/>
          <w:lang w:eastAsia="en-GB"/>
        </w:rPr>
        <w:t>GRADSKO VIJEĆE</w:t>
      </w:r>
    </w:p>
    <w:p w14:paraId="7E89AFB1" w14:textId="77777777" w:rsidR="008C2D60" w:rsidRPr="00F44839" w:rsidRDefault="008C2D60" w:rsidP="003256E8">
      <w:pPr>
        <w:tabs>
          <w:tab w:val="center" w:pos="2127"/>
        </w:tabs>
        <w:jc w:val="both"/>
        <w:rPr>
          <w:sz w:val="22"/>
          <w:szCs w:val="22"/>
        </w:rPr>
      </w:pPr>
    </w:p>
    <w:p w14:paraId="03261A8E" w14:textId="77777777" w:rsidR="008C2D60" w:rsidRPr="00F44839" w:rsidRDefault="008C2D60" w:rsidP="003256E8">
      <w:pPr>
        <w:tabs>
          <w:tab w:val="center" w:pos="2127"/>
        </w:tabs>
        <w:jc w:val="both"/>
        <w:rPr>
          <w:sz w:val="22"/>
          <w:szCs w:val="22"/>
        </w:rPr>
      </w:pPr>
      <w:r w:rsidRPr="00F44839">
        <w:rPr>
          <w:b/>
          <w:sz w:val="22"/>
          <w:szCs w:val="22"/>
          <w:lang w:eastAsia="en-GB"/>
        </w:rPr>
        <w:tab/>
        <w:t>REPUBBLICA DI CROAZIA</w:t>
      </w:r>
    </w:p>
    <w:p w14:paraId="67D579CC" w14:textId="77777777" w:rsidR="008C2D60" w:rsidRPr="00F44839" w:rsidRDefault="008C2D60" w:rsidP="003256E8">
      <w:pPr>
        <w:tabs>
          <w:tab w:val="center" w:pos="2127"/>
        </w:tabs>
        <w:jc w:val="both"/>
        <w:rPr>
          <w:b/>
          <w:sz w:val="22"/>
          <w:szCs w:val="22"/>
          <w:lang w:eastAsia="en-GB"/>
        </w:rPr>
      </w:pPr>
      <w:r w:rsidRPr="00F44839">
        <w:rPr>
          <w:noProof/>
          <w:sz w:val="22"/>
          <w:szCs w:val="22"/>
          <w:lang w:val="en-GB" w:eastAsia="en-GB"/>
        </w:rPr>
        <w:drawing>
          <wp:anchor distT="0" distB="0" distL="114300" distR="114300" simplePos="0" relativeHeight="251661312" behindDoc="1" locked="0" layoutInCell="1" allowOverlap="1" wp14:anchorId="0251BCE5" wp14:editId="14C850F8">
            <wp:simplePos x="0" y="0"/>
            <wp:positionH relativeFrom="column">
              <wp:posOffset>-73025</wp:posOffset>
            </wp:positionH>
            <wp:positionV relativeFrom="paragraph">
              <wp:posOffset>167640</wp:posOffset>
            </wp:positionV>
            <wp:extent cx="235585" cy="329565"/>
            <wp:effectExtent l="0" t="0" r="0" b="0"/>
            <wp:wrapNone/>
            <wp:docPr id="1941221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585" cy="329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4839">
        <w:rPr>
          <w:b/>
          <w:sz w:val="22"/>
          <w:szCs w:val="22"/>
          <w:lang w:eastAsia="en-GB"/>
        </w:rPr>
        <w:tab/>
        <w:t>REGIONE ISTRIANA</w:t>
      </w:r>
    </w:p>
    <w:p w14:paraId="03AE7A81" w14:textId="77777777" w:rsidR="008C2D60" w:rsidRPr="00F44839" w:rsidRDefault="008C2D60" w:rsidP="003256E8">
      <w:pPr>
        <w:tabs>
          <w:tab w:val="center" w:pos="2127"/>
        </w:tabs>
        <w:jc w:val="both"/>
        <w:rPr>
          <w:sz w:val="22"/>
          <w:szCs w:val="22"/>
        </w:rPr>
      </w:pPr>
      <w:r w:rsidRPr="00F44839">
        <w:rPr>
          <w:b/>
          <w:sz w:val="22"/>
          <w:szCs w:val="22"/>
          <w:lang w:eastAsia="en-GB"/>
        </w:rPr>
        <w:tab/>
        <w:t>CITTÀ DI VODNJAN-DIGNANO</w:t>
      </w:r>
    </w:p>
    <w:p w14:paraId="579E66DA" w14:textId="77777777" w:rsidR="008C2D60" w:rsidRPr="00F44839" w:rsidRDefault="008C2D60" w:rsidP="003256E8">
      <w:pPr>
        <w:tabs>
          <w:tab w:val="center" w:pos="2127"/>
        </w:tabs>
        <w:jc w:val="both"/>
        <w:rPr>
          <w:sz w:val="22"/>
          <w:szCs w:val="22"/>
        </w:rPr>
      </w:pPr>
      <w:r w:rsidRPr="00F44839">
        <w:rPr>
          <w:b/>
          <w:sz w:val="22"/>
          <w:szCs w:val="22"/>
          <w:lang w:eastAsia="en-GB"/>
        </w:rPr>
        <w:tab/>
        <w:t>CONSIGLIO CITTADINO</w:t>
      </w:r>
    </w:p>
    <w:p w14:paraId="72DC97AD" w14:textId="77777777" w:rsidR="008C2D60" w:rsidRPr="00F44839" w:rsidRDefault="008C2D60" w:rsidP="003256E8">
      <w:pPr>
        <w:pStyle w:val="Uvuenotijeloteksta"/>
        <w:rPr>
          <w:sz w:val="22"/>
          <w:szCs w:val="22"/>
          <w:lang w:val="hr-HR"/>
        </w:rPr>
      </w:pPr>
    </w:p>
    <w:p w14:paraId="13B3C9ED" w14:textId="4C28FA26" w:rsidR="008C2D60" w:rsidRPr="00F44839" w:rsidRDefault="008C2D60" w:rsidP="003256E8">
      <w:pPr>
        <w:pStyle w:val="Uvuenotijeloteksta"/>
        <w:spacing w:after="0"/>
        <w:ind w:left="0"/>
        <w:rPr>
          <w:sz w:val="22"/>
          <w:szCs w:val="22"/>
          <w:lang w:val="hr-HR" w:eastAsia="hr-HR"/>
        </w:rPr>
      </w:pPr>
      <w:r w:rsidRPr="00F44839">
        <w:rPr>
          <w:sz w:val="22"/>
          <w:szCs w:val="22"/>
          <w:lang w:val="hr-HR" w:eastAsia="hr-HR"/>
        </w:rPr>
        <w:t xml:space="preserve">KLASA: </w:t>
      </w:r>
      <w:r w:rsidRPr="003E4F7D">
        <w:rPr>
          <w:sz w:val="22"/>
          <w:szCs w:val="22"/>
          <w:lang w:val="hr-HR" w:eastAsia="hr-HR"/>
        </w:rPr>
        <w:t>024-02/2</w:t>
      </w:r>
      <w:r w:rsidR="00510BDB" w:rsidRPr="003E4F7D">
        <w:rPr>
          <w:sz w:val="22"/>
          <w:szCs w:val="22"/>
          <w:lang w:val="hr-HR" w:eastAsia="hr-HR"/>
        </w:rPr>
        <w:t>5</w:t>
      </w:r>
      <w:r w:rsidR="00234E2A" w:rsidRPr="003E4F7D">
        <w:rPr>
          <w:sz w:val="22"/>
          <w:szCs w:val="22"/>
          <w:lang w:val="hr-HR" w:eastAsia="hr-HR"/>
        </w:rPr>
        <w:t>-01/</w:t>
      </w:r>
      <w:r w:rsidR="00AE1E58">
        <w:rPr>
          <w:sz w:val="22"/>
          <w:szCs w:val="22"/>
          <w:lang w:val="hr-HR" w:eastAsia="hr-HR"/>
        </w:rPr>
        <w:t>6</w:t>
      </w:r>
    </w:p>
    <w:p w14:paraId="73564929" w14:textId="6F3C97F7" w:rsidR="008C2D60" w:rsidRPr="00F44839" w:rsidRDefault="008C2D60" w:rsidP="003256E8">
      <w:pPr>
        <w:pStyle w:val="Uvuenotijeloteksta"/>
        <w:spacing w:after="0"/>
        <w:ind w:left="0"/>
        <w:rPr>
          <w:sz w:val="22"/>
          <w:szCs w:val="22"/>
          <w:lang w:val="hr-HR" w:eastAsia="hr-HR"/>
        </w:rPr>
      </w:pPr>
      <w:r w:rsidRPr="00F44839">
        <w:rPr>
          <w:sz w:val="22"/>
          <w:szCs w:val="22"/>
          <w:lang w:val="hr-HR" w:eastAsia="hr-HR"/>
        </w:rPr>
        <w:t>URBROJ: 2163-10-02-2</w:t>
      </w:r>
      <w:r w:rsidR="00510BDB" w:rsidRPr="00F44839">
        <w:rPr>
          <w:sz w:val="22"/>
          <w:szCs w:val="22"/>
          <w:lang w:val="hr-HR" w:eastAsia="hr-HR"/>
        </w:rPr>
        <w:t>5</w:t>
      </w:r>
      <w:r w:rsidRPr="00F44839">
        <w:rPr>
          <w:sz w:val="22"/>
          <w:szCs w:val="22"/>
          <w:lang w:val="hr-HR" w:eastAsia="hr-HR"/>
        </w:rPr>
        <w:t>-</w:t>
      </w:r>
      <w:r w:rsidR="00D06602">
        <w:rPr>
          <w:sz w:val="22"/>
          <w:szCs w:val="22"/>
          <w:lang w:val="hr-HR" w:eastAsia="hr-HR"/>
        </w:rPr>
        <w:t>10</w:t>
      </w:r>
    </w:p>
    <w:p w14:paraId="50418F59" w14:textId="18E5D088" w:rsidR="008C2D60" w:rsidRPr="00F44839" w:rsidRDefault="008C2D60" w:rsidP="003256E8">
      <w:pPr>
        <w:pStyle w:val="Uvuenotijeloteksta"/>
        <w:spacing w:after="0"/>
        <w:ind w:left="0"/>
        <w:rPr>
          <w:sz w:val="22"/>
          <w:szCs w:val="22"/>
          <w:lang w:val="hr-HR" w:eastAsia="hr-HR"/>
        </w:rPr>
      </w:pPr>
      <w:r w:rsidRPr="00F44839">
        <w:rPr>
          <w:sz w:val="22"/>
          <w:szCs w:val="22"/>
          <w:lang w:val="hr-HR" w:eastAsia="hr-HR"/>
        </w:rPr>
        <w:t xml:space="preserve">Vodnjan-Dignano, </w:t>
      </w:r>
      <w:r w:rsidR="00AE1E58">
        <w:rPr>
          <w:sz w:val="22"/>
          <w:szCs w:val="22"/>
          <w:lang w:val="hr-HR" w:eastAsia="hr-HR"/>
        </w:rPr>
        <w:t>01. srpnja</w:t>
      </w:r>
      <w:r w:rsidR="00771C2E" w:rsidRPr="003E4F7D">
        <w:rPr>
          <w:sz w:val="22"/>
          <w:szCs w:val="22"/>
          <w:lang w:val="hr-HR" w:eastAsia="hr-HR"/>
        </w:rPr>
        <w:t xml:space="preserve"> </w:t>
      </w:r>
      <w:r w:rsidRPr="003E4F7D">
        <w:rPr>
          <w:sz w:val="22"/>
          <w:szCs w:val="22"/>
          <w:lang w:val="hr-HR" w:eastAsia="hr-HR"/>
        </w:rPr>
        <w:t>202</w:t>
      </w:r>
      <w:r w:rsidR="00FA54B9" w:rsidRPr="003E4F7D">
        <w:rPr>
          <w:sz w:val="22"/>
          <w:szCs w:val="22"/>
          <w:lang w:val="hr-HR" w:eastAsia="hr-HR"/>
        </w:rPr>
        <w:t>5</w:t>
      </w:r>
      <w:r w:rsidRPr="003E4F7D">
        <w:rPr>
          <w:sz w:val="22"/>
          <w:szCs w:val="22"/>
          <w:lang w:val="hr-HR" w:eastAsia="hr-HR"/>
        </w:rPr>
        <w:t>. godine</w:t>
      </w:r>
    </w:p>
    <w:p w14:paraId="40E573A9" w14:textId="77777777" w:rsidR="000E0FC9" w:rsidRDefault="000E0FC9" w:rsidP="003256E8">
      <w:pPr>
        <w:jc w:val="both"/>
        <w:rPr>
          <w:b/>
          <w:sz w:val="22"/>
          <w:szCs w:val="22"/>
        </w:rPr>
      </w:pPr>
    </w:p>
    <w:p w14:paraId="64BF1337" w14:textId="77777777" w:rsidR="002E52C7" w:rsidRPr="00F44839" w:rsidRDefault="002E52C7" w:rsidP="003256E8">
      <w:pPr>
        <w:jc w:val="both"/>
        <w:rPr>
          <w:b/>
          <w:sz w:val="22"/>
          <w:szCs w:val="22"/>
        </w:rPr>
      </w:pPr>
    </w:p>
    <w:p w14:paraId="7172A446" w14:textId="77777777" w:rsidR="008C2D60" w:rsidRPr="00F44839" w:rsidRDefault="008C2D60" w:rsidP="003256E8">
      <w:pPr>
        <w:jc w:val="center"/>
        <w:rPr>
          <w:b/>
          <w:sz w:val="22"/>
          <w:szCs w:val="22"/>
        </w:rPr>
      </w:pPr>
      <w:r w:rsidRPr="00F44839">
        <w:rPr>
          <w:b/>
          <w:sz w:val="22"/>
          <w:szCs w:val="22"/>
        </w:rPr>
        <w:t>S K R A Ć E N I   Z  A  P  I  S  N  I  K</w:t>
      </w:r>
    </w:p>
    <w:p w14:paraId="561511A2" w14:textId="61BF7236" w:rsidR="008C2D60" w:rsidRPr="00F44839" w:rsidRDefault="008C2D60" w:rsidP="003256E8">
      <w:pPr>
        <w:jc w:val="center"/>
        <w:rPr>
          <w:b/>
          <w:sz w:val="22"/>
          <w:szCs w:val="22"/>
        </w:rPr>
      </w:pPr>
      <w:r w:rsidRPr="00F44839">
        <w:rPr>
          <w:b/>
          <w:sz w:val="22"/>
          <w:szCs w:val="22"/>
        </w:rPr>
        <w:t xml:space="preserve">sa </w:t>
      </w:r>
      <w:r w:rsidR="00D6766A">
        <w:rPr>
          <w:b/>
          <w:sz w:val="22"/>
          <w:szCs w:val="22"/>
        </w:rPr>
        <w:t>2</w:t>
      </w:r>
      <w:r w:rsidRPr="00F44839">
        <w:rPr>
          <w:b/>
          <w:sz w:val="22"/>
          <w:szCs w:val="22"/>
        </w:rPr>
        <w:t>. redovne sjednice  Gradskog  vijeća Grada Vodnjana-Dignano, održane</w:t>
      </w:r>
    </w:p>
    <w:p w14:paraId="0152459A" w14:textId="7FBDA94A" w:rsidR="008C2D60" w:rsidRPr="00F44839" w:rsidRDefault="008C2D60" w:rsidP="003256E8">
      <w:pPr>
        <w:jc w:val="center"/>
        <w:rPr>
          <w:b/>
          <w:sz w:val="22"/>
          <w:szCs w:val="22"/>
        </w:rPr>
      </w:pPr>
      <w:r w:rsidRPr="00F44839">
        <w:rPr>
          <w:b/>
          <w:sz w:val="22"/>
          <w:szCs w:val="22"/>
        </w:rPr>
        <w:t xml:space="preserve">dana </w:t>
      </w:r>
      <w:r w:rsidR="00D6766A">
        <w:rPr>
          <w:b/>
          <w:sz w:val="22"/>
          <w:szCs w:val="22"/>
        </w:rPr>
        <w:t>01. srpnja</w:t>
      </w:r>
      <w:r w:rsidR="00771C2E" w:rsidRPr="00F44839">
        <w:rPr>
          <w:b/>
          <w:sz w:val="22"/>
          <w:szCs w:val="22"/>
        </w:rPr>
        <w:t xml:space="preserve"> </w:t>
      </w:r>
      <w:r w:rsidRPr="00F44839">
        <w:rPr>
          <w:b/>
          <w:sz w:val="22"/>
          <w:szCs w:val="22"/>
        </w:rPr>
        <w:t>202</w:t>
      </w:r>
      <w:r w:rsidR="00510BDB" w:rsidRPr="00F44839">
        <w:rPr>
          <w:b/>
          <w:sz w:val="22"/>
          <w:szCs w:val="22"/>
        </w:rPr>
        <w:t>5</w:t>
      </w:r>
      <w:r w:rsidRPr="00F44839">
        <w:rPr>
          <w:b/>
          <w:sz w:val="22"/>
          <w:szCs w:val="22"/>
        </w:rPr>
        <w:t>.  godine, s početkom u 18:00 sati</w:t>
      </w:r>
    </w:p>
    <w:p w14:paraId="4C44DEF0" w14:textId="77777777" w:rsidR="008C2D60" w:rsidRDefault="008C2D60" w:rsidP="003256E8">
      <w:pPr>
        <w:jc w:val="center"/>
        <w:rPr>
          <w:b/>
          <w:sz w:val="22"/>
          <w:szCs w:val="22"/>
        </w:rPr>
      </w:pPr>
      <w:r w:rsidRPr="00F44839">
        <w:rPr>
          <w:b/>
          <w:sz w:val="22"/>
          <w:szCs w:val="22"/>
        </w:rPr>
        <w:t>u Vodnjanu-Dignano, Trgovačka 2</w:t>
      </w:r>
    </w:p>
    <w:p w14:paraId="6E772B7D" w14:textId="77777777" w:rsidR="002E52C7" w:rsidRPr="00F44839" w:rsidRDefault="002E52C7" w:rsidP="003256E8">
      <w:pPr>
        <w:jc w:val="center"/>
        <w:rPr>
          <w:b/>
          <w:sz w:val="22"/>
          <w:szCs w:val="22"/>
        </w:rPr>
      </w:pPr>
    </w:p>
    <w:p w14:paraId="41548763" w14:textId="77777777" w:rsidR="0002726D" w:rsidRPr="00F44839" w:rsidRDefault="0002726D" w:rsidP="003256E8">
      <w:pPr>
        <w:spacing w:line="240" w:lineRule="atLeast"/>
        <w:jc w:val="both"/>
        <w:rPr>
          <w:b/>
          <w:sz w:val="22"/>
          <w:szCs w:val="22"/>
        </w:rPr>
      </w:pPr>
    </w:p>
    <w:p w14:paraId="1A2C3DA0" w14:textId="77777777" w:rsidR="008C2D60" w:rsidRPr="00F44839" w:rsidRDefault="008C2D60" w:rsidP="003256E8">
      <w:pPr>
        <w:pStyle w:val="Naslov3"/>
        <w:spacing w:line="240" w:lineRule="atLeast"/>
        <w:ind w:right="0"/>
        <w:jc w:val="both"/>
        <w:rPr>
          <w:b/>
          <w:sz w:val="22"/>
          <w:szCs w:val="22"/>
          <w:lang w:val="hr-HR"/>
        </w:rPr>
      </w:pPr>
      <w:r w:rsidRPr="00F44839">
        <w:rPr>
          <w:b/>
          <w:sz w:val="22"/>
          <w:szCs w:val="22"/>
          <w:lang w:val="hr-HR"/>
        </w:rPr>
        <w:t>UKUPAN BROJ VIJEĆNIKA: 13</w:t>
      </w:r>
    </w:p>
    <w:p w14:paraId="2E44E391" w14:textId="6E9494CA" w:rsidR="008C2D60" w:rsidRPr="00F44839" w:rsidRDefault="008C2D60" w:rsidP="003256E8">
      <w:pPr>
        <w:pStyle w:val="Naslov4"/>
        <w:spacing w:line="240" w:lineRule="atLeast"/>
        <w:ind w:left="0"/>
        <w:jc w:val="both"/>
        <w:rPr>
          <w:sz w:val="22"/>
          <w:szCs w:val="22"/>
        </w:rPr>
      </w:pPr>
      <w:r w:rsidRPr="00F44839">
        <w:rPr>
          <w:sz w:val="22"/>
          <w:szCs w:val="22"/>
        </w:rPr>
        <w:t>UKUPAN BROJ NAZOČNIH VIJEĆNIKA: 1</w:t>
      </w:r>
      <w:r w:rsidR="002C0FC3">
        <w:rPr>
          <w:sz w:val="22"/>
          <w:szCs w:val="22"/>
        </w:rPr>
        <w:t>1</w:t>
      </w:r>
    </w:p>
    <w:p w14:paraId="79931417" w14:textId="42019ED2" w:rsidR="002C0FC3" w:rsidRDefault="008C2D60" w:rsidP="003256E8">
      <w:pPr>
        <w:pStyle w:val="Tijeloteksta"/>
        <w:spacing w:line="240" w:lineRule="atLeast"/>
        <w:rPr>
          <w:sz w:val="22"/>
          <w:szCs w:val="22"/>
          <w:lang w:val="hr-HR"/>
        </w:rPr>
      </w:pPr>
      <w:r w:rsidRPr="00F44839">
        <w:rPr>
          <w:b/>
          <w:sz w:val="22"/>
          <w:szCs w:val="22"/>
          <w:lang w:val="hr-HR"/>
        </w:rPr>
        <w:t>NAZOČNI VIJEĆNICI</w:t>
      </w:r>
      <w:r w:rsidRPr="00F44839">
        <w:rPr>
          <w:sz w:val="22"/>
          <w:szCs w:val="22"/>
          <w:lang w:val="hr-HR"/>
        </w:rPr>
        <w:t xml:space="preserve">: </w:t>
      </w:r>
      <w:r w:rsidR="00D06602">
        <w:rPr>
          <w:sz w:val="22"/>
          <w:szCs w:val="22"/>
          <w:lang w:val="hr-HR"/>
        </w:rPr>
        <w:t>Cristian Biasiol, Tea Cvek, Melania Duras Detoffi, Enea Codacci, Nikola Škoko, Mikela Buršić Lisjak, Roger Juršić, Klaudio Vitasović, Alen Saračević, Daniele Manzin i Goran Kovačić;</w:t>
      </w:r>
    </w:p>
    <w:p w14:paraId="20CC4CE0" w14:textId="58F740A3" w:rsidR="008C2D60" w:rsidRPr="002C0FC3" w:rsidRDefault="008C2D60" w:rsidP="003256E8">
      <w:pPr>
        <w:pStyle w:val="Tijeloteksta"/>
        <w:spacing w:line="240" w:lineRule="atLeast"/>
        <w:rPr>
          <w:sz w:val="22"/>
          <w:szCs w:val="22"/>
          <w:lang w:val="hr-HR"/>
        </w:rPr>
      </w:pPr>
      <w:r w:rsidRPr="00F44839">
        <w:rPr>
          <w:b/>
          <w:sz w:val="22"/>
          <w:szCs w:val="22"/>
          <w:lang w:val="hr-HR"/>
        </w:rPr>
        <w:t xml:space="preserve">ODSUTNI VIJEĆNICI: </w:t>
      </w:r>
      <w:r w:rsidR="00D6766A">
        <w:rPr>
          <w:sz w:val="22"/>
          <w:szCs w:val="22"/>
          <w:lang w:val="hr-HR"/>
        </w:rPr>
        <w:t>Laura Dodić i Andrea Baressi</w:t>
      </w:r>
    </w:p>
    <w:p w14:paraId="58ADEFAF" w14:textId="6F1A425E" w:rsidR="008C2D60" w:rsidRPr="00F44839" w:rsidRDefault="008C2D60" w:rsidP="003256E8">
      <w:pPr>
        <w:jc w:val="both"/>
        <w:rPr>
          <w:sz w:val="22"/>
          <w:szCs w:val="22"/>
        </w:rPr>
      </w:pPr>
      <w:r w:rsidRPr="00F44839">
        <w:rPr>
          <w:b/>
          <w:sz w:val="22"/>
          <w:szCs w:val="22"/>
        </w:rPr>
        <w:t>OSTALI PRISUTNI:</w:t>
      </w:r>
      <w:r w:rsidRPr="00F44839">
        <w:rPr>
          <w:sz w:val="22"/>
          <w:szCs w:val="22"/>
        </w:rPr>
        <w:t xml:space="preserve"> </w:t>
      </w:r>
      <w:r w:rsidR="000C39FC">
        <w:rPr>
          <w:sz w:val="22"/>
          <w:szCs w:val="22"/>
        </w:rPr>
        <w:t>Igor Orlić</w:t>
      </w:r>
      <w:r w:rsidR="003B1F22">
        <w:rPr>
          <w:sz w:val="22"/>
          <w:szCs w:val="22"/>
        </w:rPr>
        <w:t xml:space="preserve"> – gradonačelnik, </w:t>
      </w:r>
      <w:r w:rsidR="00D6766A">
        <w:rPr>
          <w:sz w:val="22"/>
          <w:szCs w:val="22"/>
        </w:rPr>
        <w:t>Manuela Geissa</w:t>
      </w:r>
      <w:r w:rsidR="0089237C" w:rsidRPr="00F44839">
        <w:rPr>
          <w:sz w:val="22"/>
          <w:szCs w:val="22"/>
        </w:rPr>
        <w:t xml:space="preserve"> – zamjenica gradonačelnika, </w:t>
      </w:r>
      <w:r w:rsidRPr="00F44839">
        <w:rPr>
          <w:sz w:val="22"/>
          <w:szCs w:val="22"/>
        </w:rPr>
        <w:t>Gordana Kliman Delton – ovlaštena službenica za obavl</w:t>
      </w:r>
      <w:r w:rsidR="00125E58" w:rsidRPr="00F44839">
        <w:rPr>
          <w:sz w:val="22"/>
          <w:szCs w:val="22"/>
        </w:rPr>
        <w:t xml:space="preserve">janje poslova pročelnice JUO,  </w:t>
      </w:r>
      <w:r w:rsidR="003B1F22">
        <w:rPr>
          <w:sz w:val="22"/>
          <w:szCs w:val="22"/>
        </w:rPr>
        <w:t>Svjetlana Štokovac</w:t>
      </w:r>
      <w:r w:rsidRPr="00F44839">
        <w:rPr>
          <w:sz w:val="22"/>
          <w:szCs w:val="22"/>
        </w:rPr>
        <w:t xml:space="preserve"> – </w:t>
      </w:r>
      <w:r w:rsidR="003B1F22">
        <w:rPr>
          <w:sz w:val="22"/>
          <w:szCs w:val="22"/>
        </w:rPr>
        <w:t>voditeljica odsjeka</w:t>
      </w:r>
      <w:r w:rsidRPr="00F44839">
        <w:rPr>
          <w:sz w:val="22"/>
          <w:szCs w:val="22"/>
        </w:rPr>
        <w:t xml:space="preserve"> za proračun i financije, Kristina Buršić – voditeljica odsjeka za gospodarstvo i zaštitu okoliša,  </w:t>
      </w:r>
      <w:r w:rsidR="0089237C" w:rsidRPr="00F44839">
        <w:rPr>
          <w:sz w:val="22"/>
          <w:szCs w:val="22"/>
        </w:rPr>
        <w:t>Iva Bilić Zuban – voditeljica Odsjeka za  društven</w:t>
      </w:r>
      <w:r w:rsidR="00084963" w:rsidRPr="00F44839">
        <w:rPr>
          <w:sz w:val="22"/>
          <w:szCs w:val="22"/>
        </w:rPr>
        <w:t>e djelatnosti i opće poslove</w:t>
      </w:r>
      <w:r w:rsidR="00D6766A">
        <w:rPr>
          <w:sz w:val="22"/>
          <w:szCs w:val="22"/>
        </w:rPr>
        <w:t>,</w:t>
      </w:r>
      <w:r w:rsidR="00146EFE">
        <w:rPr>
          <w:sz w:val="22"/>
          <w:szCs w:val="22"/>
        </w:rPr>
        <w:t xml:space="preserve"> Daniela Cetina – direktorica Contrade d.o.o., Ivana Cetina – direktorica Casteliera d.o.o., Jelena Kancijanić – ravnateljica POU – UPA „Vodnjan-Dignano“, Ingrid Mirković – ravnateljica DV-SI „Petar Pan“ Vodnjan-Dignano, Kristijan</w:t>
      </w:r>
      <w:r w:rsidR="00D06602">
        <w:rPr>
          <w:sz w:val="22"/>
          <w:szCs w:val="22"/>
        </w:rPr>
        <w:t xml:space="preserve"> Opačak- predsjednik Savjeta mladih</w:t>
      </w:r>
      <w:r w:rsidR="00F5587C">
        <w:rPr>
          <w:sz w:val="22"/>
          <w:szCs w:val="22"/>
        </w:rPr>
        <w:t>, Ivica Rojnić – zapovjednik JVP Pula;</w:t>
      </w:r>
    </w:p>
    <w:p w14:paraId="23D10343" w14:textId="4539C5E7" w:rsidR="008C2D60" w:rsidRPr="00F44839" w:rsidRDefault="008C2D60" w:rsidP="003256E8">
      <w:pPr>
        <w:jc w:val="both"/>
        <w:rPr>
          <w:b/>
          <w:sz w:val="22"/>
          <w:szCs w:val="22"/>
        </w:rPr>
      </w:pPr>
      <w:r w:rsidRPr="00F44839">
        <w:rPr>
          <w:b/>
          <w:sz w:val="22"/>
          <w:szCs w:val="22"/>
        </w:rPr>
        <w:t xml:space="preserve">PREDSJEDAVA: </w:t>
      </w:r>
      <w:r w:rsidR="00D6766A">
        <w:rPr>
          <w:sz w:val="22"/>
          <w:szCs w:val="22"/>
        </w:rPr>
        <w:t>Cristian Biasiol</w:t>
      </w:r>
    </w:p>
    <w:p w14:paraId="2476F064" w14:textId="66A52035" w:rsidR="008C2D60" w:rsidRPr="00F44839" w:rsidRDefault="008C2D60" w:rsidP="003256E8">
      <w:pPr>
        <w:jc w:val="both"/>
        <w:rPr>
          <w:sz w:val="22"/>
          <w:szCs w:val="22"/>
        </w:rPr>
      </w:pPr>
      <w:r w:rsidRPr="00F44839">
        <w:rPr>
          <w:b/>
          <w:sz w:val="22"/>
          <w:szCs w:val="22"/>
        </w:rPr>
        <w:t xml:space="preserve">OVJEROVITELJI ZAPISNIKA: </w:t>
      </w:r>
      <w:r w:rsidR="00F5587C" w:rsidRPr="00F5587C">
        <w:rPr>
          <w:bCs/>
          <w:sz w:val="22"/>
          <w:szCs w:val="22"/>
        </w:rPr>
        <w:t xml:space="preserve">Roger Juršić i </w:t>
      </w:r>
      <w:r w:rsidR="00D6766A" w:rsidRPr="00F5587C">
        <w:rPr>
          <w:bCs/>
          <w:sz w:val="22"/>
          <w:szCs w:val="22"/>
        </w:rPr>
        <w:t>Klaudio Vitasović</w:t>
      </w:r>
      <w:r w:rsidR="002C0FC3">
        <w:rPr>
          <w:sz w:val="22"/>
          <w:szCs w:val="22"/>
        </w:rPr>
        <w:t xml:space="preserve"> </w:t>
      </w:r>
    </w:p>
    <w:p w14:paraId="01F0F803" w14:textId="6D425414" w:rsidR="008C2D60" w:rsidRPr="00F44839" w:rsidRDefault="008C2D60" w:rsidP="003256E8">
      <w:pPr>
        <w:pStyle w:val="Tijeloteksta"/>
        <w:spacing w:line="240" w:lineRule="atLeast"/>
        <w:rPr>
          <w:bCs/>
          <w:sz w:val="22"/>
          <w:szCs w:val="22"/>
          <w:lang w:val="hr-HR"/>
        </w:rPr>
      </w:pPr>
      <w:r w:rsidRPr="00F44839">
        <w:rPr>
          <w:b/>
          <w:sz w:val="22"/>
          <w:szCs w:val="22"/>
          <w:lang w:val="hr-HR"/>
        </w:rPr>
        <w:t>ZAPISNIČAR:</w:t>
      </w:r>
      <w:r w:rsidR="00BD57BD" w:rsidRPr="00F44839">
        <w:rPr>
          <w:b/>
          <w:sz w:val="22"/>
          <w:szCs w:val="22"/>
          <w:lang w:val="hr-HR"/>
        </w:rPr>
        <w:t xml:space="preserve"> </w:t>
      </w:r>
      <w:r w:rsidR="00D6766A">
        <w:rPr>
          <w:bCs/>
          <w:sz w:val="22"/>
          <w:szCs w:val="22"/>
          <w:lang w:val="hr-HR"/>
        </w:rPr>
        <w:t>Vlatka Čadro Milošević</w:t>
      </w:r>
    </w:p>
    <w:p w14:paraId="146729BD" w14:textId="77777777" w:rsidR="008C2D60" w:rsidRPr="00F44839" w:rsidRDefault="008C2D60" w:rsidP="003256E8">
      <w:pPr>
        <w:pStyle w:val="Naslov3"/>
        <w:spacing w:line="240" w:lineRule="atLeast"/>
        <w:ind w:right="0"/>
        <w:jc w:val="both"/>
        <w:rPr>
          <w:sz w:val="22"/>
          <w:szCs w:val="22"/>
          <w:lang w:val="hr-HR"/>
        </w:rPr>
      </w:pPr>
      <w:r w:rsidRPr="00F44839">
        <w:rPr>
          <w:sz w:val="22"/>
          <w:szCs w:val="22"/>
          <w:lang w:val="hr-HR"/>
        </w:rPr>
        <w:t xml:space="preserve">Sjednica vijeća je tonski snimana i prenesena uživo (live stream) preko facebook stranice Grada Vodnjan-Dignano; </w:t>
      </w:r>
    </w:p>
    <w:p w14:paraId="54B8F64D" w14:textId="77777777" w:rsidR="008C2D60" w:rsidRPr="00F44839" w:rsidRDefault="008C2D60" w:rsidP="003256E8">
      <w:pPr>
        <w:rPr>
          <w:sz w:val="22"/>
          <w:szCs w:val="22"/>
        </w:rPr>
      </w:pPr>
    </w:p>
    <w:p w14:paraId="56CDD31E" w14:textId="77777777" w:rsidR="008C2D60" w:rsidRPr="00F44839" w:rsidRDefault="008C2D60" w:rsidP="003256E8">
      <w:pPr>
        <w:pStyle w:val="Tijeloteksta"/>
        <w:spacing w:line="240" w:lineRule="atLeast"/>
        <w:rPr>
          <w:sz w:val="22"/>
          <w:szCs w:val="22"/>
          <w:lang w:val="hr-HR"/>
        </w:rPr>
      </w:pPr>
      <w:r w:rsidRPr="00F44839">
        <w:rPr>
          <w:sz w:val="22"/>
          <w:szCs w:val="22"/>
          <w:lang w:val="hr-HR"/>
        </w:rPr>
        <w:t xml:space="preserve">Sjednicu je sazvao potpredsjednik Edin Bešić sa sljedećim prijedlogom </w:t>
      </w:r>
    </w:p>
    <w:p w14:paraId="31291C5C" w14:textId="77777777" w:rsidR="008C2D60" w:rsidRPr="00F44839" w:rsidRDefault="008C2D60" w:rsidP="003256E8">
      <w:pPr>
        <w:rPr>
          <w:sz w:val="22"/>
          <w:szCs w:val="22"/>
        </w:rPr>
      </w:pPr>
    </w:p>
    <w:p w14:paraId="676EE688" w14:textId="4377D665" w:rsidR="00146EFE" w:rsidRPr="003D1C82" w:rsidRDefault="008C2D60" w:rsidP="003D1C82">
      <w:pPr>
        <w:pStyle w:val="Tijeloteksta"/>
        <w:spacing w:line="240" w:lineRule="atLeast"/>
        <w:rPr>
          <w:b/>
          <w:sz w:val="22"/>
          <w:szCs w:val="22"/>
          <w:lang w:val="hr-HR"/>
        </w:rPr>
      </w:pPr>
      <w:r w:rsidRPr="00F44839">
        <w:rPr>
          <w:b/>
          <w:sz w:val="22"/>
          <w:szCs w:val="22"/>
          <w:lang w:val="hr-HR"/>
        </w:rPr>
        <w:t>DNEVNOG REDA:</w:t>
      </w:r>
    </w:p>
    <w:p w14:paraId="696341B0" w14:textId="77777777" w:rsidR="00771C2E" w:rsidRDefault="00771C2E" w:rsidP="003256E8">
      <w:pPr>
        <w:pStyle w:val="Odlomakpopisa"/>
        <w:numPr>
          <w:ilvl w:val="0"/>
          <w:numId w:val="33"/>
        </w:numPr>
        <w:tabs>
          <w:tab w:val="left" w:pos="426"/>
        </w:tabs>
        <w:ind w:left="644"/>
        <w:contextualSpacing/>
        <w:jc w:val="both"/>
        <w:rPr>
          <w:sz w:val="22"/>
          <w:szCs w:val="22"/>
          <w:lang w:val="it-IT"/>
        </w:rPr>
      </w:pPr>
      <w:r w:rsidRPr="00F44839">
        <w:rPr>
          <w:sz w:val="22"/>
          <w:szCs w:val="22"/>
          <w:lang w:val="it-IT"/>
        </w:rPr>
        <w:t>Vijećnička pitanja</w:t>
      </w:r>
    </w:p>
    <w:p w14:paraId="08E1ACD8" w14:textId="7C032F36" w:rsidR="00146EFE" w:rsidRPr="00146EFE" w:rsidRDefault="00146EFE" w:rsidP="00146EFE">
      <w:pPr>
        <w:pStyle w:val="Odlomakpopisa"/>
        <w:numPr>
          <w:ilvl w:val="0"/>
          <w:numId w:val="33"/>
        </w:numPr>
        <w:tabs>
          <w:tab w:val="left" w:pos="426"/>
        </w:tabs>
        <w:ind w:left="644"/>
        <w:contextualSpacing/>
        <w:jc w:val="both"/>
        <w:rPr>
          <w:sz w:val="22"/>
          <w:szCs w:val="22"/>
          <w:lang w:val="it-IT"/>
        </w:rPr>
      </w:pPr>
      <w:r w:rsidRPr="00146EFE">
        <w:rPr>
          <w:sz w:val="22"/>
          <w:szCs w:val="22"/>
          <w:lang w:val="it-IT"/>
        </w:rPr>
        <w:t>Donošenje Zaključka o usvajanju Izvještaja o poslovanju javnih ustanova za 2024. godinu</w:t>
      </w:r>
    </w:p>
    <w:p w14:paraId="54B07D76" w14:textId="77777777" w:rsidR="00146EFE" w:rsidRPr="00146EFE" w:rsidRDefault="00146EFE" w:rsidP="00146EFE">
      <w:pPr>
        <w:pStyle w:val="Odlomakpopisa"/>
        <w:tabs>
          <w:tab w:val="left" w:pos="426"/>
        </w:tabs>
        <w:ind w:left="644"/>
        <w:contextualSpacing/>
        <w:jc w:val="both"/>
        <w:rPr>
          <w:sz w:val="22"/>
          <w:szCs w:val="22"/>
          <w:lang w:val="it-IT"/>
        </w:rPr>
      </w:pPr>
      <w:r w:rsidRPr="00146EFE">
        <w:rPr>
          <w:sz w:val="22"/>
          <w:szCs w:val="22"/>
          <w:lang w:val="it-IT"/>
        </w:rPr>
        <w:t>2.1. Javna vatrogasna postrojba Pula za 2024. i na Izvješće o radu Vatrogasnog vijeća      Javne vatrogasne postrojbe Pula za razdoblje od 01.01.-31.12.2024. godine</w:t>
      </w:r>
    </w:p>
    <w:p w14:paraId="6D6624B7" w14:textId="77777777" w:rsidR="00146EFE" w:rsidRPr="00146EFE" w:rsidRDefault="00146EFE" w:rsidP="00146EFE">
      <w:pPr>
        <w:pStyle w:val="Odlomakpopisa"/>
        <w:tabs>
          <w:tab w:val="left" w:pos="426"/>
        </w:tabs>
        <w:ind w:left="644"/>
        <w:contextualSpacing/>
        <w:jc w:val="both"/>
        <w:rPr>
          <w:sz w:val="22"/>
          <w:szCs w:val="22"/>
          <w:lang w:val="it-IT"/>
        </w:rPr>
      </w:pPr>
      <w:r w:rsidRPr="00146EFE">
        <w:rPr>
          <w:sz w:val="22"/>
          <w:szCs w:val="22"/>
          <w:lang w:val="it-IT"/>
        </w:rPr>
        <w:t>2.2. Dječji vrtići - Scuole dell'infanzia Petar Pan Vodnjan-Dignano</w:t>
      </w:r>
    </w:p>
    <w:p w14:paraId="354D42C6" w14:textId="76E7522A" w:rsidR="00146EFE" w:rsidRPr="00146EFE" w:rsidRDefault="00146EFE" w:rsidP="00146EFE">
      <w:pPr>
        <w:pStyle w:val="Odlomakpopisa"/>
        <w:tabs>
          <w:tab w:val="left" w:pos="426"/>
        </w:tabs>
        <w:ind w:left="644"/>
        <w:contextualSpacing/>
        <w:jc w:val="both"/>
        <w:rPr>
          <w:sz w:val="22"/>
          <w:szCs w:val="22"/>
          <w:lang w:val="it-IT"/>
        </w:rPr>
      </w:pPr>
      <w:r w:rsidRPr="00146EFE">
        <w:rPr>
          <w:sz w:val="22"/>
          <w:szCs w:val="22"/>
          <w:lang w:val="it-IT"/>
        </w:rPr>
        <w:t>2.3. Pučko otvoreno učilište - Università popolare aperta “Vodnjan-Dignano”</w:t>
      </w:r>
    </w:p>
    <w:p w14:paraId="66E38698" w14:textId="6C348133" w:rsidR="00146EFE" w:rsidRPr="00146EFE" w:rsidRDefault="00146EFE" w:rsidP="00146EFE">
      <w:pPr>
        <w:pStyle w:val="Odlomakpopisa"/>
        <w:numPr>
          <w:ilvl w:val="0"/>
          <w:numId w:val="33"/>
        </w:numPr>
        <w:tabs>
          <w:tab w:val="left" w:pos="426"/>
        </w:tabs>
        <w:ind w:left="644"/>
        <w:contextualSpacing/>
        <w:jc w:val="both"/>
        <w:rPr>
          <w:sz w:val="22"/>
          <w:szCs w:val="22"/>
          <w:lang w:val="it-IT"/>
        </w:rPr>
      </w:pPr>
      <w:r w:rsidRPr="00146EFE">
        <w:rPr>
          <w:sz w:val="22"/>
          <w:szCs w:val="22"/>
          <w:lang w:val="it-IT"/>
        </w:rPr>
        <w:t>Donošenje Zaključka o usvajanju Izvješća o poslovanju trgovačkih društva za 2024. godinu</w:t>
      </w:r>
    </w:p>
    <w:p w14:paraId="41AF6F21" w14:textId="77777777" w:rsidR="00146EFE" w:rsidRPr="00146EFE" w:rsidRDefault="00146EFE" w:rsidP="00146EFE">
      <w:pPr>
        <w:pStyle w:val="Odlomakpopisa"/>
        <w:tabs>
          <w:tab w:val="left" w:pos="426"/>
        </w:tabs>
        <w:ind w:left="644"/>
        <w:contextualSpacing/>
        <w:jc w:val="both"/>
        <w:rPr>
          <w:sz w:val="22"/>
          <w:szCs w:val="22"/>
          <w:lang w:val="it-IT"/>
        </w:rPr>
      </w:pPr>
      <w:r w:rsidRPr="00146EFE">
        <w:rPr>
          <w:sz w:val="22"/>
          <w:szCs w:val="22"/>
          <w:lang w:val="it-IT"/>
        </w:rPr>
        <w:t>3.1. Contrada d.o.o.</w:t>
      </w:r>
    </w:p>
    <w:p w14:paraId="02470CC6" w14:textId="77777777" w:rsidR="00146EFE" w:rsidRPr="00146EFE" w:rsidRDefault="00146EFE" w:rsidP="00146EFE">
      <w:pPr>
        <w:pStyle w:val="Odlomakpopisa"/>
        <w:tabs>
          <w:tab w:val="left" w:pos="426"/>
        </w:tabs>
        <w:ind w:left="644"/>
        <w:contextualSpacing/>
        <w:jc w:val="both"/>
        <w:rPr>
          <w:sz w:val="22"/>
          <w:szCs w:val="22"/>
          <w:lang w:val="it-IT"/>
        </w:rPr>
      </w:pPr>
      <w:r w:rsidRPr="00146EFE">
        <w:rPr>
          <w:sz w:val="22"/>
          <w:szCs w:val="22"/>
          <w:lang w:val="it-IT"/>
        </w:rPr>
        <w:t>3.2. Castelier d.o.o.</w:t>
      </w:r>
    </w:p>
    <w:p w14:paraId="04565E18" w14:textId="4D33DABB" w:rsidR="00146EFE" w:rsidRPr="00146EFE" w:rsidRDefault="00146EFE" w:rsidP="00146EFE">
      <w:pPr>
        <w:pStyle w:val="Odlomakpopisa"/>
        <w:numPr>
          <w:ilvl w:val="0"/>
          <w:numId w:val="33"/>
        </w:numPr>
        <w:tabs>
          <w:tab w:val="left" w:pos="426"/>
        </w:tabs>
        <w:ind w:left="644"/>
        <w:contextualSpacing/>
        <w:jc w:val="both"/>
        <w:rPr>
          <w:sz w:val="22"/>
          <w:szCs w:val="22"/>
          <w:lang w:val="it-IT"/>
        </w:rPr>
      </w:pPr>
      <w:r w:rsidRPr="00146EFE">
        <w:rPr>
          <w:sz w:val="22"/>
          <w:szCs w:val="22"/>
          <w:lang w:val="it-IT"/>
        </w:rPr>
        <w:lastRenderedPageBreak/>
        <w:t>Donošenje Zaključka o prihvaćanju izvješće o radu Savjeta mladih Grada Vodnjan – Dignano za 2024. godinu</w:t>
      </w:r>
    </w:p>
    <w:p w14:paraId="2D56C42F" w14:textId="650835BC" w:rsidR="00146EFE" w:rsidRPr="00146EFE" w:rsidRDefault="00146EFE" w:rsidP="00146EFE">
      <w:pPr>
        <w:pStyle w:val="Odlomakpopisa"/>
        <w:numPr>
          <w:ilvl w:val="0"/>
          <w:numId w:val="33"/>
        </w:numPr>
        <w:tabs>
          <w:tab w:val="left" w:pos="426"/>
        </w:tabs>
        <w:ind w:left="644"/>
        <w:contextualSpacing/>
        <w:jc w:val="both"/>
        <w:rPr>
          <w:sz w:val="22"/>
          <w:szCs w:val="22"/>
          <w:lang w:val="it-IT"/>
        </w:rPr>
      </w:pPr>
      <w:r w:rsidRPr="00146EFE">
        <w:rPr>
          <w:sz w:val="22"/>
          <w:szCs w:val="22"/>
          <w:lang w:val="it-IT"/>
        </w:rPr>
        <w:t>Donošenje Odluke o ustrojstvu i djelokrugu upravnih tijela Grada Vodnjan-Dignano</w:t>
      </w:r>
    </w:p>
    <w:p w14:paraId="74B11769" w14:textId="31EB3C61" w:rsidR="00146EFE" w:rsidRPr="002E52C7" w:rsidRDefault="00146EFE" w:rsidP="002E52C7">
      <w:pPr>
        <w:pStyle w:val="Odlomakpopisa"/>
        <w:numPr>
          <w:ilvl w:val="0"/>
          <w:numId w:val="33"/>
        </w:numPr>
        <w:tabs>
          <w:tab w:val="left" w:pos="426"/>
        </w:tabs>
        <w:ind w:left="644"/>
        <w:contextualSpacing/>
        <w:jc w:val="both"/>
        <w:rPr>
          <w:sz w:val="22"/>
          <w:szCs w:val="22"/>
          <w:lang w:val="it-IT"/>
        </w:rPr>
      </w:pPr>
      <w:r w:rsidRPr="002E52C7">
        <w:rPr>
          <w:sz w:val="22"/>
          <w:szCs w:val="22"/>
          <w:lang w:val="it-IT"/>
        </w:rPr>
        <w:t xml:space="preserve">Donošenje Odluke o raspoređivanju sredstava za redovito financiranje političkih stranaka i </w:t>
      </w:r>
      <w:r w:rsidR="002E52C7">
        <w:rPr>
          <w:sz w:val="22"/>
          <w:szCs w:val="22"/>
          <w:lang w:val="it-IT"/>
        </w:rPr>
        <w:t xml:space="preserve">  </w:t>
      </w:r>
      <w:r w:rsidRPr="002E52C7">
        <w:rPr>
          <w:sz w:val="22"/>
          <w:szCs w:val="22"/>
          <w:lang w:val="it-IT"/>
        </w:rPr>
        <w:t>članova izabranih s liste grupe birača zastupljenih u Gradskom vijeću Grada Vodnjan-Dignano za 2025. godinu</w:t>
      </w:r>
    </w:p>
    <w:p w14:paraId="61A13474" w14:textId="77777777" w:rsidR="00771C2E" w:rsidRDefault="00771C2E" w:rsidP="003256E8">
      <w:pPr>
        <w:rPr>
          <w:b/>
          <w:sz w:val="22"/>
          <w:szCs w:val="22"/>
          <w:lang w:val="it-IT"/>
        </w:rPr>
      </w:pPr>
    </w:p>
    <w:p w14:paraId="74FC9EF4" w14:textId="77777777" w:rsidR="002E52C7" w:rsidRPr="00F44839" w:rsidRDefault="002E52C7" w:rsidP="003256E8">
      <w:pPr>
        <w:rPr>
          <w:b/>
          <w:sz w:val="22"/>
          <w:szCs w:val="22"/>
          <w:lang w:val="it-IT"/>
        </w:rPr>
      </w:pPr>
    </w:p>
    <w:p w14:paraId="3F0D50E0" w14:textId="77777777" w:rsidR="009D6559" w:rsidRDefault="008C2D60" w:rsidP="003256E8">
      <w:pPr>
        <w:pStyle w:val="Tijeloteksta"/>
        <w:spacing w:line="240" w:lineRule="atLeast"/>
        <w:rPr>
          <w:sz w:val="22"/>
          <w:szCs w:val="22"/>
          <w:lang w:val="hr-HR"/>
        </w:rPr>
      </w:pPr>
      <w:r w:rsidRPr="00F44839">
        <w:rPr>
          <w:sz w:val="22"/>
          <w:szCs w:val="22"/>
          <w:lang w:val="hr-HR"/>
        </w:rPr>
        <w:tab/>
      </w:r>
      <w:r w:rsidR="009F2938" w:rsidRPr="00F44839">
        <w:rPr>
          <w:b/>
          <w:sz w:val="22"/>
          <w:szCs w:val="22"/>
          <w:lang w:val="hr-HR"/>
        </w:rPr>
        <w:t>P</w:t>
      </w:r>
      <w:r w:rsidRPr="00F44839">
        <w:rPr>
          <w:b/>
          <w:sz w:val="22"/>
          <w:szCs w:val="22"/>
          <w:lang w:val="hr-HR"/>
        </w:rPr>
        <w:t xml:space="preserve">redsjednik </w:t>
      </w:r>
      <w:r w:rsidR="00146EFE">
        <w:rPr>
          <w:b/>
          <w:sz w:val="22"/>
          <w:szCs w:val="22"/>
          <w:lang w:val="hr-HR"/>
        </w:rPr>
        <w:t>Cristian Biasiol</w:t>
      </w:r>
      <w:r w:rsidRPr="00F44839">
        <w:rPr>
          <w:b/>
          <w:sz w:val="22"/>
          <w:szCs w:val="22"/>
          <w:lang w:val="hr-HR"/>
        </w:rPr>
        <w:t xml:space="preserve"> </w:t>
      </w:r>
      <w:r w:rsidRPr="00F44839">
        <w:rPr>
          <w:sz w:val="22"/>
          <w:szCs w:val="22"/>
          <w:lang w:val="hr-HR"/>
        </w:rPr>
        <w:t>pozdravio je</w:t>
      </w:r>
      <w:r w:rsidRPr="00F44839">
        <w:rPr>
          <w:b/>
          <w:sz w:val="22"/>
          <w:szCs w:val="22"/>
          <w:lang w:val="hr-HR"/>
        </w:rPr>
        <w:t xml:space="preserve"> </w:t>
      </w:r>
      <w:r w:rsidRPr="00F44839">
        <w:rPr>
          <w:sz w:val="22"/>
          <w:szCs w:val="22"/>
          <w:lang w:val="hr-HR"/>
        </w:rPr>
        <w:t xml:space="preserve">sve nazočne vijećnike i otvorio </w:t>
      </w:r>
      <w:r w:rsidR="00146EFE">
        <w:rPr>
          <w:sz w:val="22"/>
          <w:szCs w:val="22"/>
          <w:lang w:val="hr-HR"/>
        </w:rPr>
        <w:t>2</w:t>
      </w:r>
      <w:r w:rsidRPr="00F44839">
        <w:rPr>
          <w:sz w:val="22"/>
          <w:szCs w:val="22"/>
          <w:lang w:val="hr-HR"/>
        </w:rPr>
        <w:t>. redovnu sjednicu Gradskog vijeća koju je sazvao temeljem članka 6</w:t>
      </w:r>
      <w:r w:rsidR="009F2938" w:rsidRPr="00F44839">
        <w:rPr>
          <w:sz w:val="22"/>
          <w:szCs w:val="22"/>
          <w:lang w:val="hr-HR"/>
        </w:rPr>
        <w:t>0</w:t>
      </w:r>
      <w:r w:rsidRPr="00F44839">
        <w:rPr>
          <w:sz w:val="22"/>
          <w:szCs w:val="22"/>
          <w:lang w:val="hr-HR"/>
        </w:rPr>
        <w:t>.</w:t>
      </w:r>
      <w:r w:rsidR="009F2938" w:rsidRPr="00F44839">
        <w:rPr>
          <w:sz w:val="22"/>
          <w:szCs w:val="22"/>
          <w:lang w:val="hr-HR"/>
        </w:rPr>
        <w:t xml:space="preserve"> i 61.</w:t>
      </w:r>
      <w:r w:rsidRPr="00F44839">
        <w:rPr>
          <w:sz w:val="22"/>
          <w:szCs w:val="22"/>
          <w:lang w:val="hr-HR"/>
        </w:rPr>
        <w:t xml:space="preserve"> Poslovnika Gradskog vijeća Grada Vodnjan-Dignano. </w:t>
      </w:r>
    </w:p>
    <w:p w14:paraId="5514CF37" w14:textId="2168D7CF" w:rsidR="009D6559" w:rsidRDefault="003B7D62" w:rsidP="009D6559">
      <w:pPr>
        <w:pStyle w:val="Tijeloteksta"/>
        <w:spacing w:line="240" w:lineRule="atLeast"/>
        <w:ind w:firstLine="708"/>
        <w:rPr>
          <w:sz w:val="22"/>
          <w:szCs w:val="22"/>
          <w:lang w:val="hr-HR"/>
        </w:rPr>
      </w:pPr>
      <w:r>
        <w:rPr>
          <w:sz w:val="22"/>
          <w:szCs w:val="22"/>
          <w:lang w:val="hr-HR"/>
        </w:rPr>
        <w:t>Prije početka rada predsjednik je upoznao prisutne vijećnike o zaprimljenom odgovoru Ministarstva pravosuđa, uprave i digitalne transformacije na postavljen</w:t>
      </w:r>
      <w:r w:rsidR="00D06602">
        <w:rPr>
          <w:sz w:val="22"/>
          <w:szCs w:val="22"/>
          <w:lang w:val="hr-HR"/>
        </w:rPr>
        <w:t>i</w:t>
      </w:r>
      <w:r>
        <w:rPr>
          <w:sz w:val="22"/>
          <w:szCs w:val="22"/>
          <w:lang w:val="hr-HR"/>
        </w:rPr>
        <w:t xml:space="preserve"> upit vijećnika Klaudia Vitasovića u svezi nespojive dužnosti člana Gradskog vijeća i člana vijeća mjesnog odbora Grada. U odgovoru Ministarstva navodi se ista uputa koja je dana vijećniku Vitasoviću i na  konstituirajućoj sjednici od strane predsjedavajućeg, a to je da nema</w:t>
      </w:r>
      <w:r w:rsidR="003779DC">
        <w:rPr>
          <w:sz w:val="22"/>
          <w:szCs w:val="22"/>
          <w:lang w:val="hr-HR"/>
        </w:rPr>
        <w:t xml:space="preserve"> nespojive dužnosti  u istovremenom</w:t>
      </w:r>
      <w:r>
        <w:rPr>
          <w:sz w:val="22"/>
          <w:szCs w:val="22"/>
          <w:lang w:val="hr-HR"/>
        </w:rPr>
        <w:t xml:space="preserve"> obavljanj</w:t>
      </w:r>
      <w:r w:rsidR="003779DC">
        <w:rPr>
          <w:sz w:val="22"/>
          <w:szCs w:val="22"/>
          <w:lang w:val="hr-HR"/>
        </w:rPr>
        <w:t>u</w:t>
      </w:r>
      <w:r>
        <w:rPr>
          <w:sz w:val="22"/>
          <w:szCs w:val="22"/>
          <w:lang w:val="hr-HR"/>
        </w:rPr>
        <w:t xml:space="preserve"> dužnosti člana predstavničkog tijela i člana vijeća mjesnog odbora</w:t>
      </w:r>
      <w:r w:rsidR="003779DC">
        <w:rPr>
          <w:sz w:val="22"/>
          <w:szCs w:val="22"/>
          <w:lang w:val="hr-HR"/>
        </w:rPr>
        <w:t xml:space="preserve"> te da zakonska odredba navedena u  članku 90. Zakona o lokalnim izborima </w:t>
      </w:r>
      <w:r w:rsidR="001C7650">
        <w:rPr>
          <w:sz w:val="22"/>
          <w:szCs w:val="22"/>
          <w:lang w:val="hr-HR"/>
        </w:rPr>
        <w:t xml:space="preserve">se isključivo odnosi na izvršnu funkciju. </w:t>
      </w:r>
      <w:r w:rsidR="008C2D60" w:rsidRPr="00F44839">
        <w:rPr>
          <w:sz w:val="22"/>
          <w:szCs w:val="22"/>
          <w:lang w:val="hr-HR"/>
        </w:rPr>
        <w:t xml:space="preserve"> </w:t>
      </w:r>
      <w:r w:rsidR="009D6559">
        <w:rPr>
          <w:sz w:val="22"/>
          <w:szCs w:val="22"/>
          <w:lang w:val="hr-HR"/>
        </w:rPr>
        <w:t>Svi vijećnici koji žele da im se dostavi odgovor Ministarstva mogu to zatražiti i dobiti</w:t>
      </w:r>
      <w:r w:rsidR="00D06602">
        <w:rPr>
          <w:sz w:val="22"/>
          <w:szCs w:val="22"/>
          <w:lang w:val="hr-HR"/>
        </w:rPr>
        <w:t>, rekao je Cristian Biasiol</w:t>
      </w:r>
      <w:r w:rsidR="009D6559">
        <w:rPr>
          <w:sz w:val="22"/>
          <w:szCs w:val="22"/>
          <w:lang w:val="hr-HR"/>
        </w:rPr>
        <w:t>.</w:t>
      </w:r>
    </w:p>
    <w:p w14:paraId="3502CA1E" w14:textId="5BE431F1" w:rsidR="00076906" w:rsidRDefault="00842C14" w:rsidP="00252D17">
      <w:pPr>
        <w:pStyle w:val="Tijeloteksta"/>
        <w:spacing w:line="240" w:lineRule="atLeast"/>
        <w:ind w:firstLine="708"/>
        <w:rPr>
          <w:sz w:val="22"/>
          <w:szCs w:val="22"/>
          <w:lang w:val="hr-HR"/>
        </w:rPr>
      </w:pPr>
      <w:r w:rsidRPr="00252D17">
        <w:rPr>
          <w:b/>
          <w:bCs/>
          <w:sz w:val="22"/>
          <w:szCs w:val="22"/>
          <w:lang w:val="hr-HR"/>
        </w:rPr>
        <w:t>P</w:t>
      </w:r>
      <w:r w:rsidR="008C2D60" w:rsidRPr="00252D17">
        <w:rPr>
          <w:b/>
          <w:bCs/>
          <w:sz w:val="22"/>
          <w:szCs w:val="22"/>
          <w:lang w:val="hr-HR"/>
        </w:rPr>
        <w:t>redsjednik</w:t>
      </w:r>
      <w:r w:rsidR="008C2D60" w:rsidRPr="004E70EB">
        <w:rPr>
          <w:sz w:val="22"/>
          <w:szCs w:val="22"/>
          <w:lang w:val="hr-HR"/>
        </w:rPr>
        <w:t xml:space="preserve"> je potom poimenično prozvao vijećnike i  utvrdio da je na sjednici nazočno 1</w:t>
      </w:r>
      <w:r w:rsidR="00AA3A47" w:rsidRPr="004E70EB">
        <w:rPr>
          <w:sz w:val="22"/>
          <w:szCs w:val="22"/>
          <w:lang w:val="hr-HR"/>
        </w:rPr>
        <w:t>1</w:t>
      </w:r>
      <w:r w:rsidR="008C2D60" w:rsidRPr="004E70EB">
        <w:rPr>
          <w:sz w:val="22"/>
          <w:szCs w:val="22"/>
          <w:lang w:val="hr-HR"/>
        </w:rPr>
        <w:t xml:space="preserve"> vijećnika te da Gradsko vijeće može punopravno raspravljati i odlučivati. </w:t>
      </w:r>
      <w:r w:rsidR="00AA3A47" w:rsidRPr="004E70EB">
        <w:rPr>
          <w:sz w:val="22"/>
          <w:szCs w:val="22"/>
          <w:lang w:val="hr-HR"/>
        </w:rPr>
        <w:t>Na sjednici nisu</w:t>
      </w:r>
      <w:r w:rsidR="00A748F0" w:rsidRPr="004E70EB">
        <w:rPr>
          <w:sz w:val="22"/>
          <w:szCs w:val="22"/>
          <w:lang w:val="hr-HR"/>
        </w:rPr>
        <w:t xml:space="preserve"> nazoč</w:t>
      </w:r>
      <w:r w:rsidR="00AA3A47" w:rsidRPr="004E70EB">
        <w:rPr>
          <w:sz w:val="22"/>
          <w:szCs w:val="22"/>
          <w:lang w:val="hr-HR"/>
        </w:rPr>
        <w:t>ni</w:t>
      </w:r>
      <w:r w:rsidR="00A748F0" w:rsidRPr="004E70EB">
        <w:rPr>
          <w:sz w:val="22"/>
          <w:szCs w:val="22"/>
          <w:lang w:val="hr-HR"/>
        </w:rPr>
        <w:t xml:space="preserve"> vijećni</w:t>
      </w:r>
      <w:r w:rsidR="00AA3A47" w:rsidRPr="004E70EB">
        <w:rPr>
          <w:sz w:val="22"/>
          <w:szCs w:val="22"/>
          <w:lang w:val="hr-HR"/>
        </w:rPr>
        <w:t>ci</w:t>
      </w:r>
      <w:r w:rsidR="00AA3A47">
        <w:rPr>
          <w:sz w:val="22"/>
          <w:szCs w:val="22"/>
          <w:lang w:val="hr-HR"/>
        </w:rPr>
        <w:t xml:space="preserve"> </w:t>
      </w:r>
      <w:r w:rsidR="00624823">
        <w:rPr>
          <w:sz w:val="22"/>
          <w:szCs w:val="22"/>
          <w:lang w:val="hr-HR"/>
        </w:rPr>
        <w:t>Andrea Baressi i Laura Dodić koji su svoj izostanak opravdali.</w:t>
      </w:r>
    </w:p>
    <w:p w14:paraId="1A8075C9" w14:textId="1C64A394" w:rsidR="00B46EA3" w:rsidRPr="00B46EA3" w:rsidRDefault="00B46EA3" w:rsidP="003256E8">
      <w:pPr>
        <w:pStyle w:val="Tijeloteksta"/>
        <w:spacing w:line="240" w:lineRule="atLeast"/>
        <w:rPr>
          <w:b/>
          <w:bCs/>
          <w:sz w:val="22"/>
          <w:szCs w:val="22"/>
          <w:lang w:val="hr-HR"/>
        </w:rPr>
      </w:pPr>
      <w:r>
        <w:rPr>
          <w:sz w:val="22"/>
          <w:szCs w:val="22"/>
          <w:lang w:val="hr-HR"/>
        </w:rPr>
        <w:tab/>
      </w:r>
      <w:r w:rsidRPr="00B46EA3">
        <w:rPr>
          <w:b/>
          <w:bCs/>
          <w:sz w:val="22"/>
          <w:szCs w:val="22"/>
          <w:lang w:val="hr-HR"/>
        </w:rPr>
        <w:t xml:space="preserve">Vijećnik Klaudio Vitasović </w:t>
      </w:r>
      <w:r w:rsidRPr="00B46EA3">
        <w:rPr>
          <w:sz w:val="22"/>
          <w:szCs w:val="22"/>
          <w:lang w:val="hr-HR"/>
        </w:rPr>
        <w:t xml:space="preserve">izvijestio je predsjednika </w:t>
      </w:r>
      <w:r>
        <w:rPr>
          <w:sz w:val="22"/>
          <w:szCs w:val="22"/>
          <w:lang w:val="hr-HR"/>
        </w:rPr>
        <w:t>Gradskog vijeća o osnivanu Kluba vijećnika  nezavisnih vijećnika kandidacijske liste grupe birača nositelja Klaudia Vitasovića</w:t>
      </w:r>
      <w:r w:rsidR="00252D17">
        <w:rPr>
          <w:sz w:val="22"/>
          <w:szCs w:val="22"/>
          <w:lang w:val="hr-HR"/>
        </w:rPr>
        <w:t>, kojeg su osnovali temeljem članka 9. Poslovnika Gradskog vijeća vijećnici Klaudio Vitasović, Laura Dodić i Alen Saračević.  Klub vijećnika predstavlja i zastupa Klaudio Vitasović.</w:t>
      </w:r>
      <w:r>
        <w:rPr>
          <w:b/>
          <w:bCs/>
          <w:sz w:val="22"/>
          <w:szCs w:val="22"/>
          <w:lang w:val="hr-HR"/>
        </w:rPr>
        <w:t xml:space="preserve"> </w:t>
      </w:r>
    </w:p>
    <w:p w14:paraId="5A28D3C4" w14:textId="40DF5894" w:rsidR="006D4798" w:rsidRDefault="00F1506A" w:rsidP="003256E8">
      <w:pPr>
        <w:pStyle w:val="Tijeloteksta"/>
        <w:spacing w:line="240" w:lineRule="atLeast"/>
        <w:rPr>
          <w:sz w:val="22"/>
          <w:szCs w:val="22"/>
          <w:lang w:val="hr-HR"/>
        </w:rPr>
      </w:pPr>
      <w:r w:rsidRPr="00F44839">
        <w:rPr>
          <w:b/>
          <w:sz w:val="22"/>
          <w:szCs w:val="22"/>
          <w:lang w:val="hr-HR"/>
        </w:rPr>
        <w:tab/>
        <w:t xml:space="preserve">Predsjednik </w:t>
      </w:r>
      <w:r w:rsidR="00624823">
        <w:rPr>
          <w:b/>
          <w:sz w:val="22"/>
          <w:szCs w:val="22"/>
          <w:lang w:val="hr-HR"/>
        </w:rPr>
        <w:t>Cristian Biasiol</w:t>
      </w:r>
      <w:r w:rsidRPr="00F44839">
        <w:rPr>
          <w:sz w:val="22"/>
          <w:szCs w:val="22"/>
          <w:lang w:val="hr-HR"/>
        </w:rPr>
        <w:t xml:space="preserve"> je</w:t>
      </w:r>
      <w:r w:rsidR="009F7F28" w:rsidRPr="00F44839">
        <w:rPr>
          <w:sz w:val="22"/>
          <w:szCs w:val="22"/>
          <w:lang w:val="hr-HR"/>
        </w:rPr>
        <w:t xml:space="preserve"> </w:t>
      </w:r>
      <w:r w:rsidRPr="00F44839">
        <w:rPr>
          <w:sz w:val="22"/>
          <w:szCs w:val="22"/>
          <w:lang w:val="hr-HR"/>
        </w:rPr>
        <w:t xml:space="preserve">otvorio raspravu vezanu za usvajanje zapisnika s </w:t>
      </w:r>
      <w:r w:rsidR="00624823">
        <w:rPr>
          <w:sz w:val="22"/>
          <w:szCs w:val="22"/>
          <w:lang w:val="hr-HR"/>
        </w:rPr>
        <w:t xml:space="preserve">1. konstituirajuće sjednice </w:t>
      </w:r>
      <w:r w:rsidRPr="00F44839">
        <w:rPr>
          <w:sz w:val="22"/>
          <w:szCs w:val="22"/>
          <w:lang w:val="hr-HR"/>
        </w:rPr>
        <w:t xml:space="preserve"> Gradskog vijeća te napomen</w:t>
      </w:r>
      <w:r w:rsidR="00732D3A" w:rsidRPr="00F44839">
        <w:rPr>
          <w:sz w:val="22"/>
          <w:szCs w:val="22"/>
          <w:lang w:val="hr-HR"/>
        </w:rPr>
        <w:t>u</w:t>
      </w:r>
      <w:r w:rsidRPr="00F44839">
        <w:rPr>
          <w:sz w:val="22"/>
          <w:szCs w:val="22"/>
          <w:lang w:val="hr-HR"/>
        </w:rPr>
        <w:t>o da se sukladnu članku 75, stavka 5</w:t>
      </w:r>
      <w:r w:rsidR="001C4B21" w:rsidRPr="00F44839">
        <w:rPr>
          <w:sz w:val="22"/>
          <w:szCs w:val="22"/>
          <w:lang w:val="hr-HR"/>
        </w:rPr>
        <w:t>.</w:t>
      </w:r>
      <w:r w:rsidRPr="00F44839">
        <w:rPr>
          <w:sz w:val="22"/>
          <w:szCs w:val="22"/>
          <w:lang w:val="hr-HR"/>
        </w:rPr>
        <w:t xml:space="preserve"> Poslovnika Gradskog vijeća Grada Vodnjana, kod usvajanja zapisnika i utvrđivanja dnevnog reda glasuje </w:t>
      </w:r>
      <w:r w:rsidR="00D06602">
        <w:rPr>
          <w:sz w:val="22"/>
          <w:szCs w:val="22"/>
          <w:lang w:val="hr-HR"/>
        </w:rPr>
        <w:t>se</w:t>
      </w:r>
      <w:r w:rsidRPr="00F44839">
        <w:rPr>
          <w:sz w:val="22"/>
          <w:szCs w:val="22"/>
          <w:lang w:val="hr-HR"/>
        </w:rPr>
        <w:t xml:space="preserve"> „za“ ili „protiv“, odnosno nema mogućnosti glasanja „suzdržano“.</w:t>
      </w:r>
      <w:r w:rsidR="00A748F0" w:rsidRPr="00F44839">
        <w:rPr>
          <w:sz w:val="22"/>
          <w:szCs w:val="22"/>
          <w:lang w:val="hr-HR"/>
        </w:rPr>
        <w:t xml:space="preserve"> </w:t>
      </w:r>
      <w:r w:rsidR="00732D3A" w:rsidRPr="00F44839">
        <w:rPr>
          <w:sz w:val="22"/>
          <w:szCs w:val="22"/>
          <w:lang w:val="hr-HR"/>
        </w:rPr>
        <w:t xml:space="preserve"> </w:t>
      </w:r>
    </w:p>
    <w:p w14:paraId="31ABF083" w14:textId="277E41FA" w:rsidR="006D4798" w:rsidRPr="006D4798" w:rsidRDefault="006D4798" w:rsidP="006D4798">
      <w:pPr>
        <w:jc w:val="both"/>
        <w:rPr>
          <w:sz w:val="22"/>
          <w:szCs w:val="22"/>
        </w:rPr>
      </w:pPr>
      <w:r>
        <w:rPr>
          <w:sz w:val="22"/>
          <w:szCs w:val="22"/>
        </w:rPr>
        <w:tab/>
      </w:r>
      <w:r w:rsidRPr="006D4798">
        <w:rPr>
          <w:b/>
          <w:bCs/>
          <w:sz w:val="22"/>
          <w:szCs w:val="22"/>
        </w:rPr>
        <w:t>Vijećnik Klaudio Vitasović</w:t>
      </w:r>
      <w:r>
        <w:rPr>
          <w:sz w:val="22"/>
          <w:szCs w:val="22"/>
        </w:rPr>
        <w:t xml:space="preserve"> uvodno je rekao da nema primjedbu na sam zapisnik, već želi istaknuti grešku koja se učinila na konstituirajućoj sjednici, a koja se odnosi na točku</w:t>
      </w:r>
      <w:r w:rsidRPr="006D4798">
        <w:rPr>
          <w:sz w:val="22"/>
          <w:szCs w:val="22"/>
        </w:rPr>
        <w:t xml:space="preserve"> izbora dva potpredsjednika Vijeća.</w:t>
      </w:r>
      <w:r>
        <w:rPr>
          <w:sz w:val="22"/>
          <w:szCs w:val="22"/>
        </w:rPr>
        <w:t xml:space="preserve"> Rekao je da je </w:t>
      </w:r>
      <w:r w:rsidRPr="006D4798">
        <w:rPr>
          <w:sz w:val="22"/>
          <w:szCs w:val="22"/>
        </w:rPr>
        <w:t xml:space="preserve">novoizabrani predsjednik Gradskog vijeća, g. Cristian Biasiol, tvrdio kako se jedan potpredsjednik bira iz redova parlamentarne većine, a drugi iz redova talijanske nacionalne manjine. </w:t>
      </w:r>
      <w:r w:rsidR="00CB03AC">
        <w:rPr>
          <w:sz w:val="22"/>
          <w:szCs w:val="22"/>
        </w:rPr>
        <w:t xml:space="preserve">Tada je </w:t>
      </w:r>
      <w:r w:rsidR="00D06602">
        <w:rPr>
          <w:sz w:val="22"/>
          <w:szCs w:val="22"/>
        </w:rPr>
        <w:t>osobno</w:t>
      </w:r>
      <w:r w:rsidR="00CB03AC">
        <w:rPr>
          <w:sz w:val="22"/>
          <w:szCs w:val="22"/>
        </w:rPr>
        <w:t xml:space="preserve"> reagirao rekavši</w:t>
      </w:r>
      <w:r w:rsidRPr="006D4798">
        <w:rPr>
          <w:sz w:val="22"/>
          <w:szCs w:val="22"/>
        </w:rPr>
        <w:t xml:space="preserve"> kako m</w:t>
      </w:r>
      <w:r w:rsidR="00CB03AC">
        <w:rPr>
          <w:sz w:val="22"/>
          <w:szCs w:val="22"/>
        </w:rPr>
        <w:t>u</w:t>
      </w:r>
      <w:r w:rsidRPr="006D4798">
        <w:rPr>
          <w:sz w:val="22"/>
          <w:szCs w:val="22"/>
        </w:rPr>
        <w:t xml:space="preserve"> se čini da to nije točno, jer ukoliko je predsjednik </w:t>
      </w:r>
      <w:r w:rsidR="00D06602">
        <w:rPr>
          <w:sz w:val="22"/>
          <w:szCs w:val="22"/>
        </w:rPr>
        <w:t xml:space="preserve">gradskog vijeća </w:t>
      </w:r>
      <w:r w:rsidRPr="006D4798">
        <w:rPr>
          <w:sz w:val="22"/>
          <w:szCs w:val="22"/>
        </w:rPr>
        <w:t>već iz redova talijanske nacionalne manjine, nije nužno da i jedan od potpredsjednika bude iz reda iste manjine. Na to mi je g. Biasiol odgovorio da biranje potpredsjednika nema veze s biranjem predsjednika.</w:t>
      </w:r>
      <w:r w:rsidR="00CB03AC">
        <w:rPr>
          <w:sz w:val="22"/>
          <w:szCs w:val="22"/>
        </w:rPr>
        <w:t xml:space="preserve"> Tada nije dalje inzistirao,</w:t>
      </w:r>
      <w:r w:rsidRPr="006D4798">
        <w:rPr>
          <w:sz w:val="22"/>
          <w:szCs w:val="22"/>
        </w:rPr>
        <w:t xml:space="preserve"> jer ni</w:t>
      </w:r>
      <w:r w:rsidR="00C7743E">
        <w:rPr>
          <w:sz w:val="22"/>
          <w:szCs w:val="22"/>
        </w:rPr>
        <w:t>je</w:t>
      </w:r>
      <w:r w:rsidRPr="006D4798">
        <w:rPr>
          <w:sz w:val="22"/>
          <w:szCs w:val="22"/>
        </w:rPr>
        <w:t xml:space="preserve"> imao Poslovnik pri ruci, a ishod glasanja ionako ne bi bio promijenjen. Ipak, nakon sjednice pogleda</w:t>
      </w:r>
      <w:r w:rsidR="00CB03AC">
        <w:rPr>
          <w:sz w:val="22"/>
          <w:szCs w:val="22"/>
        </w:rPr>
        <w:t>o je</w:t>
      </w:r>
      <w:r w:rsidRPr="006D4798">
        <w:rPr>
          <w:sz w:val="22"/>
          <w:szCs w:val="22"/>
        </w:rPr>
        <w:t xml:space="preserve"> Poslovnik Gradskog vijeća</w:t>
      </w:r>
      <w:r w:rsidR="00CB03AC">
        <w:rPr>
          <w:sz w:val="22"/>
          <w:szCs w:val="22"/>
        </w:rPr>
        <w:t>, te č</w:t>
      </w:r>
      <w:r w:rsidRPr="006D4798">
        <w:rPr>
          <w:sz w:val="22"/>
          <w:szCs w:val="22"/>
        </w:rPr>
        <w:t>lanak 11. jasno kaže:</w:t>
      </w:r>
      <w:r w:rsidR="005F5CCE">
        <w:rPr>
          <w:sz w:val="22"/>
          <w:szCs w:val="22"/>
        </w:rPr>
        <w:t xml:space="preserve"> </w:t>
      </w:r>
      <w:r w:rsidRPr="006D4798">
        <w:rPr>
          <w:sz w:val="22"/>
          <w:szCs w:val="22"/>
        </w:rPr>
        <w:t>“Predsjednik ili jedan od potpredsjednika Gradskog vijeća bira se iz reda pripadnika talijanske nacionalne manjine.”</w:t>
      </w:r>
      <w:r w:rsidR="00CB03AC">
        <w:rPr>
          <w:sz w:val="22"/>
          <w:szCs w:val="22"/>
        </w:rPr>
        <w:t xml:space="preserve"> </w:t>
      </w:r>
      <w:r w:rsidRPr="006D4798">
        <w:rPr>
          <w:sz w:val="22"/>
          <w:szCs w:val="22"/>
        </w:rPr>
        <w:t xml:space="preserve">To znači da </w:t>
      </w:r>
      <w:r w:rsidR="00CB03AC">
        <w:rPr>
          <w:sz w:val="22"/>
          <w:szCs w:val="22"/>
        </w:rPr>
        <w:t>je ipak bio</w:t>
      </w:r>
      <w:r w:rsidRPr="006D4798">
        <w:rPr>
          <w:sz w:val="22"/>
          <w:szCs w:val="22"/>
        </w:rPr>
        <w:t xml:space="preserve"> u pravu.</w:t>
      </w:r>
      <w:r w:rsidR="00CB03AC">
        <w:rPr>
          <w:sz w:val="22"/>
          <w:szCs w:val="22"/>
        </w:rPr>
        <w:t xml:space="preserve"> </w:t>
      </w:r>
      <w:r w:rsidRPr="006D4798">
        <w:rPr>
          <w:sz w:val="22"/>
          <w:szCs w:val="22"/>
        </w:rPr>
        <w:t xml:space="preserve">Stoga </w:t>
      </w:r>
      <w:r w:rsidR="00CB03AC">
        <w:rPr>
          <w:sz w:val="22"/>
          <w:szCs w:val="22"/>
        </w:rPr>
        <w:t>je zamolio</w:t>
      </w:r>
      <w:r w:rsidRPr="006D4798">
        <w:rPr>
          <w:sz w:val="22"/>
          <w:szCs w:val="22"/>
        </w:rPr>
        <w:t xml:space="preserve"> predsjedni</w:t>
      </w:r>
      <w:r w:rsidR="00CB03AC">
        <w:rPr>
          <w:sz w:val="22"/>
          <w:szCs w:val="22"/>
        </w:rPr>
        <w:t xml:space="preserve">ka </w:t>
      </w:r>
      <w:r w:rsidRPr="006D4798">
        <w:rPr>
          <w:sz w:val="22"/>
          <w:szCs w:val="22"/>
        </w:rPr>
        <w:t>da ubuduće, prije nego što nešto izjavi, provjeri je li to u skladu s Poslovnikom, Statutom ili drugim važećim aktima ovog Vijeća,</w:t>
      </w:r>
      <w:r w:rsidR="00CB03AC">
        <w:rPr>
          <w:sz w:val="22"/>
          <w:szCs w:val="22"/>
        </w:rPr>
        <w:t xml:space="preserve"> jer je funkcija predsjednika Gradskog vijeća</w:t>
      </w:r>
      <w:r w:rsidRPr="006D4798">
        <w:rPr>
          <w:sz w:val="22"/>
          <w:szCs w:val="22"/>
        </w:rPr>
        <w:t xml:space="preserve"> ozbiljna funkcija. Također, napom</w:t>
      </w:r>
      <w:r w:rsidR="00CB03AC">
        <w:rPr>
          <w:sz w:val="22"/>
          <w:szCs w:val="22"/>
        </w:rPr>
        <w:t>enuo je</w:t>
      </w:r>
      <w:r w:rsidRPr="006D4798">
        <w:rPr>
          <w:sz w:val="22"/>
          <w:szCs w:val="22"/>
        </w:rPr>
        <w:t xml:space="preserve"> da članak 12. propisuje da se za potpredsjednike glasa pojedinačno, a ne zajednički kako </w:t>
      </w:r>
      <w:r w:rsidR="00342800">
        <w:rPr>
          <w:sz w:val="22"/>
          <w:szCs w:val="22"/>
        </w:rPr>
        <w:t xml:space="preserve">je predsjednik Vijeća dao na </w:t>
      </w:r>
      <w:r w:rsidRPr="006D4798">
        <w:rPr>
          <w:sz w:val="22"/>
          <w:szCs w:val="22"/>
        </w:rPr>
        <w:t>glasanje.</w:t>
      </w:r>
    </w:p>
    <w:p w14:paraId="7DBC1F1E" w14:textId="31B5D9F4" w:rsidR="00076906" w:rsidRPr="00F44839" w:rsidRDefault="00F1506A" w:rsidP="00176680">
      <w:pPr>
        <w:pStyle w:val="Tijeloteksta"/>
        <w:spacing w:line="240" w:lineRule="atLeast"/>
        <w:ind w:firstLine="708"/>
        <w:rPr>
          <w:sz w:val="22"/>
          <w:szCs w:val="22"/>
          <w:lang w:val="hr-HR"/>
        </w:rPr>
      </w:pPr>
      <w:r w:rsidRPr="00F44839">
        <w:rPr>
          <w:sz w:val="22"/>
          <w:szCs w:val="22"/>
          <w:lang w:val="hr-HR"/>
        </w:rPr>
        <w:t xml:space="preserve">Primjedbi </w:t>
      </w:r>
      <w:r w:rsidR="00C7743E">
        <w:rPr>
          <w:sz w:val="22"/>
          <w:szCs w:val="22"/>
          <w:lang w:val="hr-HR"/>
        </w:rPr>
        <w:t>više nije bilo te je p</w:t>
      </w:r>
      <w:r w:rsidRPr="00F44839">
        <w:rPr>
          <w:sz w:val="22"/>
          <w:szCs w:val="22"/>
          <w:lang w:val="hr-HR"/>
        </w:rPr>
        <w:t xml:space="preserve">redsjednik zatvorio raspravu i stavio zapisnik s </w:t>
      </w:r>
      <w:r w:rsidR="00691D35">
        <w:rPr>
          <w:sz w:val="22"/>
          <w:szCs w:val="22"/>
          <w:lang w:val="hr-HR"/>
        </w:rPr>
        <w:t xml:space="preserve">1. konstituirajuće </w:t>
      </w:r>
      <w:r w:rsidR="00FC2C48" w:rsidRPr="00F44839">
        <w:rPr>
          <w:sz w:val="22"/>
          <w:szCs w:val="22"/>
          <w:lang w:val="hr-HR"/>
        </w:rPr>
        <w:t xml:space="preserve">sjednice </w:t>
      </w:r>
      <w:r w:rsidRPr="00F44839">
        <w:rPr>
          <w:sz w:val="22"/>
          <w:szCs w:val="22"/>
          <w:lang w:val="hr-HR"/>
        </w:rPr>
        <w:t xml:space="preserve">na usvajanje. Po završetku glasovanja objavio je da je </w:t>
      </w:r>
      <w:r w:rsidRPr="004E70EB">
        <w:rPr>
          <w:sz w:val="22"/>
          <w:szCs w:val="22"/>
          <w:lang w:val="hr-HR"/>
        </w:rPr>
        <w:t>isti s 1</w:t>
      </w:r>
      <w:r w:rsidR="004E70EB" w:rsidRPr="004E70EB">
        <w:rPr>
          <w:sz w:val="22"/>
          <w:szCs w:val="22"/>
          <w:lang w:val="hr-HR"/>
        </w:rPr>
        <w:t>1</w:t>
      </w:r>
      <w:r w:rsidRPr="004E70EB">
        <w:rPr>
          <w:sz w:val="22"/>
          <w:szCs w:val="22"/>
          <w:lang w:val="hr-HR"/>
        </w:rPr>
        <w:t xml:space="preserve"> glasova „ZA“ i bez glasa „PROTIV“  usvojen.</w:t>
      </w:r>
    </w:p>
    <w:p w14:paraId="0FAC5870" w14:textId="6CEBF216" w:rsidR="00FC2C48" w:rsidRPr="00F44839" w:rsidRDefault="009F2938" w:rsidP="003256E8">
      <w:pPr>
        <w:pStyle w:val="Tijeloteksta"/>
        <w:spacing w:line="240" w:lineRule="atLeast"/>
        <w:rPr>
          <w:sz w:val="22"/>
          <w:szCs w:val="22"/>
          <w:lang w:val="hr-HR"/>
        </w:rPr>
      </w:pPr>
      <w:r w:rsidRPr="00F44839">
        <w:rPr>
          <w:b/>
          <w:sz w:val="22"/>
          <w:szCs w:val="22"/>
          <w:lang w:val="hr-HR"/>
        </w:rPr>
        <w:tab/>
        <w:t>P</w:t>
      </w:r>
      <w:r w:rsidR="008C2D60" w:rsidRPr="00F44839">
        <w:rPr>
          <w:b/>
          <w:sz w:val="22"/>
          <w:szCs w:val="22"/>
          <w:lang w:val="hr-HR"/>
        </w:rPr>
        <w:t xml:space="preserve">redsjednik </w:t>
      </w:r>
      <w:r w:rsidR="00176680">
        <w:rPr>
          <w:b/>
          <w:sz w:val="22"/>
          <w:szCs w:val="22"/>
          <w:lang w:val="hr-HR"/>
        </w:rPr>
        <w:t xml:space="preserve">Cristian Biasiol </w:t>
      </w:r>
      <w:r w:rsidR="008C2D60" w:rsidRPr="00F44839">
        <w:rPr>
          <w:b/>
          <w:sz w:val="22"/>
          <w:szCs w:val="22"/>
          <w:lang w:val="hr-HR"/>
        </w:rPr>
        <w:t xml:space="preserve"> </w:t>
      </w:r>
      <w:r w:rsidR="009F7F28" w:rsidRPr="00F44839">
        <w:rPr>
          <w:bCs/>
          <w:sz w:val="22"/>
          <w:szCs w:val="22"/>
          <w:lang w:val="hr-HR"/>
        </w:rPr>
        <w:t>potom</w:t>
      </w:r>
      <w:r w:rsidR="009F7F28" w:rsidRPr="00F44839">
        <w:rPr>
          <w:sz w:val="22"/>
          <w:szCs w:val="22"/>
          <w:lang w:val="hr-HR"/>
        </w:rPr>
        <w:t xml:space="preserve"> </w:t>
      </w:r>
      <w:r w:rsidR="008C2D60" w:rsidRPr="00F44839">
        <w:rPr>
          <w:sz w:val="22"/>
          <w:szCs w:val="22"/>
          <w:lang w:val="hr-HR"/>
        </w:rPr>
        <w:t>je</w:t>
      </w:r>
      <w:r w:rsidR="009F7F28" w:rsidRPr="00F44839">
        <w:rPr>
          <w:sz w:val="22"/>
          <w:szCs w:val="22"/>
          <w:lang w:val="hr-HR"/>
        </w:rPr>
        <w:t xml:space="preserve"> rekao </w:t>
      </w:r>
      <w:r w:rsidR="008C2D60" w:rsidRPr="00F44839">
        <w:rPr>
          <w:sz w:val="22"/>
          <w:szCs w:val="22"/>
          <w:lang w:val="hr-HR"/>
        </w:rPr>
        <w:t xml:space="preserve">da je poziv i prijedlog dnevnog reda s radnim materijalima za </w:t>
      </w:r>
      <w:r w:rsidR="00176680">
        <w:rPr>
          <w:sz w:val="22"/>
          <w:szCs w:val="22"/>
          <w:lang w:val="hr-HR"/>
        </w:rPr>
        <w:t>2</w:t>
      </w:r>
      <w:r w:rsidR="008C2D60" w:rsidRPr="00F44839">
        <w:rPr>
          <w:sz w:val="22"/>
          <w:szCs w:val="22"/>
          <w:lang w:val="hr-HR"/>
        </w:rPr>
        <w:t xml:space="preserve">. redovnu sjednicu dostavljen svim vijećnicima dana </w:t>
      </w:r>
      <w:r w:rsidR="00E47B09" w:rsidRPr="004E70EB">
        <w:rPr>
          <w:sz w:val="22"/>
          <w:szCs w:val="22"/>
          <w:lang w:val="hr-HR"/>
        </w:rPr>
        <w:t>2</w:t>
      </w:r>
      <w:r w:rsidR="00176680">
        <w:rPr>
          <w:sz w:val="22"/>
          <w:szCs w:val="22"/>
          <w:lang w:val="hr-HR"/>
        </w:rPr>
        <w:t>6</w:t>
      </w:r>
      <w:r w:rsidR="00E47B09" w:rsidRPr="004E70EB">
        <w:rPr>
          <w:sz w:val="22"/>
          <w:szCs w:val="22"/>
          <w:lang w:val="hr-HR"/>
        </w:rPr>
        <w:t xml:space="preserve">. </w:t>
      </w:r>
      <w:r w:rsidR="00176680">
        <w:rPr>
          <w:sz w:val="22"/>
          <w:szCs w:val="22"/>
          <w:lang w:val="hr-HR"/>
        </w:rPr>
        <w:t>lipnja</w:t>
      </w:r>
      <w:r w:rsidR="008C2D60" w:rsidRPr="004E70EB">
        <w:rPr>
          <w:sz w:val="22"/>
          <w:szCs w:val="22"/>
          <w:lang w:val="hr-HR"/>
        </w:rPr>
        <w:t xml:space="preserve"> 202</w:t>
      </w:r>
      <w:r w:rsidR="00732D3A" w:rsidRPr="004E70EB">
        <w:rPr>
          <w:sz w:val="22"/>
          <w:szCs w:val="22"/>
          <w:lang w:val="hr-HR"/>
        </w:rPr>
        <w:t>5</w:t>
      </w:r>
      <w:r w:rsidR="008C2D60" w:rsidRPr="004E70EB">
        <w:rPr>
          <w:sz w:val="22"/>
          <w:szCs w:val="22"/>
          <w:lang w:val="hr-HR"/>
        </w:rPr>
        <w:t>.</w:t>
      </w:r>
      <w:r w:rsidR="008C2D60" w:rsidRPr="00F44839">
        <w:rPr>
          <w:sz w:val="22"/>
          <w:szCs w:val="22"/>
          <w:lang w:val="hr-HR"/>
        </w:rPr>
        <w:t xml:space="preserve"> godine s ukupno </w:t>
      </w:r>
      <w:r w:rsidR="00176680">
        <w:rPr>
          <w:sz w:val="22"/>
          <w:szCs w:val="22"/>
          <w:lang w:val="hr-HR"/>
        </w:rPr>
        <w:t>6</w:t>
      </w:r>
      <w:r w:rsidR="008C2D60" w:rsidRPr="00F44839">
        <w:rPr>
          <w:sz w:val="22"/>
          <w:szCs w:val="22"/>
          <w:lang w:val="hr-HR"/>
        </w:rPr>
        <w:t xml:space="preserve"> toč</w:t>
      </w:r>
      <w:r w:rsidR="004E70EB">
        <w:rPr>
          <w:sz w:val="22"/>
          <w:szCs w:val="22"/>
          <w:lang w:val="hr-HR"/>
        </w:rPr>
        <w:t>aka</w:t>
      </w:r>
      <w:r w:rsidR="008C2D60" w:rsidRPr="00F44839">
        <w:rPr>
          <w:sz w:val="22"/>
          <w:szCs w:val="22"/>
          <w:lang w:val="hr-HR"/>
        </w:rPr>
        <w:t xml:space="preserve"> dnevnog reda. </w:t>
      </w:r>
      <w:r w:rsidR="00732D3A" w:rsidRPr="00F44839">
        <w:rPr>
          <w:sz w:val="22"/>
          <w:szCs w:val="22"/>
          <w:lang w:val="hr-HR"/>
        </w:rPr>
        <w:t xml:space="preserve">Dao je na glasanje predloženi dnevni red od </w:t>
      </w:r>
      <w:r w:rsidR="00176680">
        <w:rPr>
          <w:sz w:val="22"/>
          <w:szCs w:val="22"/>
          <w:lang w:val="hr-HR"/>
        </w:rPr>
        <w:t>6</w:t>
      </w:r>
      <w:r w:rsidR="004E70EB">
        <w:rPr>
          <w:sz w:val="22"/>
          <w:szCs w:val="22"/>
          <w:lang w:val="hr-HR"/>
        </w:rPr>
        <w:t xml:space="preserve"> točaka</w:t>
      </w:r>
      <w:r w:rsidR="00076906" w:rsidRPr="00F44839">
        <w:rPr>
          <w:sz w:val="22"/>
          <w:szCs w:val="22"/>
          <w:lang w:val="hr-HR"/>
        </w:rPr>
        <w:t xml:space="preserve"> </w:t>
      </w:r>
      <w:r w:rsidR="00732D3A" w:rsidRPr="00F44839">
        <w:rPr>
          <w:sz w:val="22"/>
          <w:szCs w:val="22"/>
          <w:lang w:val="hr-HR"/>
        </w:rPr>
        <w:t xml:space="preserve">dnevnog reda. Po završetku glasovanja, predsjednik je konstatirao da je dnevni red </w:t>
      </w:r>
      <w:r w:rsidR="00176680">
        <w:rPr>
          <w:sz w:val="22"/>
          <w:szCs w:val="22"/>
          <w:lang w:val="hr-HR"/>
        </w:rPr>
        <w:t>2</w:t>
      </w:r>
      <w:r w:rsidR="00732D3A" w:rsidRPr="00F44839">
        <w:rPr>
          <w:sz w:val="22"/>
          <w:szCs w:val="22"/>
          <w:lang w:val="hr-HR"/>
        </w:rPr>
        <w:t>. redovne sjednice Gradskog vijeća Grada Vodnjan-Dignano s 1</w:t>
      </w:r>
      <w:r w:rsidR="004E70EB">
        <w:rPr>
          <w:sz w:val="22"/>
          <w:szCs w:val="22"/>
          <w:lang w:val="hr-HR"/>
        </w:rPr>
        <w:t>1</w:t>
      </w:r>
      <w:r w:rsidR="00732D3A" w:rsidRPr="00F44839">
        <w:rPr>
          <w:sz w:val="22"/>
          <w:szCs w:val="22"/>
          <w:lang w:val="hr-HR"/>
        </w:rPr>
        <w:t xml:space="preserve"> glasova „ZA“ (jednoglasno) usvojen.</w:t>
      </w:r>
      <w:r w:rsidR="000D3DED" w:rsidRPr="00F44839">
        <w:rPr>
          <w:sz w:val="22"/>
          <w:szCs w:val="22"/>
          <w:lang w:val="hr-HR"/>
        </w:rPr>
        <w:t xml:space="preserve"> </w:t>
      </w:r>
    </w:p>
    <w:p w14:paraId="3183E063" w14:textId="540C28D4" w:rsidR="008C2D60" w:rsidRPr="00F44839" w:rsidRDefault="001D1351" w:rsidP="003256E8">
      <w:pPr>
        <w:spacing w:after="160" w:line="259" w:lineRule="auto"/>
        <w:ind w:firstLine="708"/>
        <w:contextualSpacing/>
        <w:jc w:val="both"/>
        <w:rPr>
          <w:sz w:val="22"/>
          <w:szCs w:val="22"/>
          <w:highlight w:val="yellow"/>
        </w:rPr>
      </w:pPr>
      <w:r w:rsidRPr="004E70EB">
        <w:rPr>
          <w:b/>
          <w:bCs/>
          <w:sz w:val="22"/>
          <w:szCs w:val="22"/>
          <w:lang w:val="x-none"/>
        </w:rPr>
        <w:t>Predsjed</w:t>
      </w:r>
      <w:r w:rsidR="00736208" w:rsidRPr="004E70EB">
        <w:rPr>
          <w:b/>
          <w:bCs/>
          <w:sz w:val="22"/>
          <w:szCs w:val="22"/>
          <w:lang w:val="x-none"/>
        </w:rPr>
        <w:t>avajući</w:t>
      </w:r>
      <w:r w:rsidRPr="004E70EB">
        <w:rPr>
          <w:sz w:val="22"/>
          <w:szCs w:val="22"/>
          <w:lang w:val="x-none"/>
        </w:rPr>
        <w:t xml:space="preserve"> </w:t>
      </w:r>
      <w:r w:rsidR="00732D3A" w:rsidRPr="004E70EB">
        <w:rPr>
          <w:sz w:val="22"/>
          <w:szCs w:val="22"/>
          <w:lang w:val="x-none"/>
        </w:rPr>
        <w:t>je</w:t>
      </w:r>
      <w:r w:rsidR="00732D3A" w:rsidRPr="00F44839">
        <w:rPr>
          <w:sz w:val="22"/>
          <w:szCs w:val="22"/>
          <w:lang w:val="x-none"/>
        </w:rPr>
        <w:t xml:space="preserve"> p</w:t>
      </w:r>
      <w:r w:rsidR="008C2D60" w:rsidRPr="00F44839">
        <w:rPr>
          <w:sz w:val="22"/>
          <w:szCs w:val="22"/>
        </w:rPr>
        <w:t>rije prelas</w:t>
      </w:r>
      <w:r w:rsidR="009F2938" w:rsidRPr="00F44839">
        <w:rPr>
          <w:sz w:val="22"/>
          <w:szCs w:val="22"/>
        </w:rPr>
        <w:t>ka na 1. točku dnevnog reda</w:t>
      </w:r>
      <w:r w:rsidR="008C2D60" w:rsidRPr="00F44839">
        <w:rPr>
          <w:sz w:val="22"/>
          <w:szCs w:val="22"/>
        </w:rPr>
        <w:t xml:space="preserve"> izvijestio vijećnike da su prijedloge akata za ovu sjednicu razmatrali i dostavili svoja izviješća nadležna radna tijela i to:</w:t>
      </w:r>
      <w:r w:rsidR="004D7361" w:rsidRPr="00F44839">
        <w:rPr>
          <w:sz w:val="22"/>
          <w:szCs w:val="22"/>
        </w:rPr>
        <w:t xml:space="preserve"> </w:t>
      </w:r>
      <w:r w:rsidR="003E4F7D">
        <w:rPr>
          <w:sz w:val="22"/>
          <w:szCs w:val="22"/>
        </w:rPr>
        <w:t xml:space="preserve">Odbor za gospodarski program </w:t>
      </w:r>
      <w:r w:rsidR="00621745">
        <w:rPr>
          <w:sz w:val="22"/>
          <w:szCs w:val="22"/>
        </w:rPr>
        <w:t xml:space="preserve">koji je </w:t>
      </w:r>
      <w:r w:rsidR="002F7740" w:rsidRPr="00F44839">
        <w:rPr>
          <w:sz w:val="22"/>
          <w:szCs w:val="22"/>
        </w:rPr>
        <w:t xml:space="preserve">s 3 glasa „ZA“ potvrdio materijale, </w:t>
      </w:r>
      <w:r w:rsidR="008C2D60" w:rsidRPr="00F44839">
        <w:rPr>
          <w:sz w:val="22"/>
          <w:szCs w:val="22"/>
        </w:rPr>
        <w:t>Odbor za</w:t>
      </w:r>
      <w:r w:rsidR="004D7361" w:rsidRPr="00F44839">
        <w:rPr>
          <w:sz w:val="22"/>
          <w:szCs w:val="22"/>
        </w:rPr>
        <w:t xml:space="preserve"> društveni program,</w:t>
      </w:r>
      <w:r w:rsidR="002F7740" w:rsidRPr="00F44839">
        <w:rPr>
          <w:sz w:val="22"/>
          <w:szCs w:val="22"/>
        </w:rPr>
        <w:t xml:space="preserve"> s </w:t>
      </w:r>
      <w:r w:rsidR="00176680">
        <w:rPr>
          <w:sz w:val="22"/>
          <w:szCs w:val="22"/>
        </w:rPr>
        <w:t>2</w:t>
      </w:r>
      <w:r w:rsidR="002F7740" w:rsidRPr="00F44839">
        <w:rPr>
          <w:sz w:val="22"/>
          <w:szCs w:val="22"/>
        </w:rPr>
        <w:t xml:space="preserve"> glasa „ZA“ potvrdio </w:t>
      </w:r>
      <w:r w:rsidR="00621745">
        <w:rPr>
          <w:sz w:val="22"/>
          <w:szCs w:val="22"/>
        </w:rPr>
        <w:t xml:space="preserve">je </w:t>
      </w:r>
      <w:r w:rsidR="002F7740" w:rsidRPr="00F44839">
        <w:rPr>
          <w:sz w:val="22"/>
          <w:szCs w:val="22"/>
        </w:rPr>
        <w:t>materijale,</w:t>
      </w:r>
      <w:r w:rsidR="00176680">
        <w:rPr>
          <w:sz w:val="22"/>
          <w:szCs w:val="22"/>
        </w:rPr>
        <w:t xml:space="preserve"> Odbor za plan, financije i upravljanje imovinom s 2 glasa „ZA“</w:t>
      </w:r>
      <w:r w:rsidR="00104C8A">
        <w:rPr>
          <w:sz w:val="22"/>
          <w:szCs w:val="22"/>
        </w:rPr>
        <w:t xml:space="preserve"> potvrdio </w:t>
      </w:r>
      <w:r w:rsidR="00621745">
        <w:rPr>
          <w:sz w:val="22"/>
          <w:szCs w:val="22"/>
        </w:rPr>
        <w:lastRenderedPageBreak/>
        <w:t xml:space="preserve">je </w:t>
      </w:r>
      <w:r w:rsidR="00104C8A">
        <w:rPr>
          <w:sz w:val="22"/>
          <w:szCs w:val="22"/>
        </w:rPr>
        <w:t>materijale</w:t>
      </w:r>
      <w:r w:rsidR="004D7361" w:rsidRPr="00F44839">
        <w:rPr>
          <w:sz w:val="22"/>
          <w:szCs w:val="22"/>
        </w:rPr>
        <w:t xml:space="preserve"> </w:t>
      </w:r>
      <w:r w:rsidR="00842C5B" w:rsidRPr="00F44839">
        <w:rPr>
          <w:sz w:val="22"/>
          <w:szCs w:val="22"/>
        </w:rPr>
        <w:t>i Komisija za statut, poslovnik i normativnu djelatnost</w:t>
      </w:r>
      <w:r w:rsidR="002F7740" w:rsidRPr="00F44839">
        <w:rPr>
          <w:sz w:val="22"/>
          <w:szCs w:val="22"/>
        </w:rPr>
        <w:t xml:space="preserve"> </w:t>
      </w:r>
      <w:r w:rsidR="00842C5B" w:rsidRPr="00F44839">
        <w:rPr>
          <w:sz w:val="22"/>
          <w:szCs w:val="22"/>
        </w:rPr>
        <w:t>koja se sastala prije početka ove sjednice i razmotrila radne materijale po svim predloženim točkama večerašnjeg dnevnog reda i s 3 glasa „ZA“ dali pozitivno mišljenje na iste.</w:t>
      </w:r>
    </w:p>
    <w:p w14:paraId="5A9A5693" w14:textId="77777777" w:rsidR="00457D6C" w:rsidRPr="00F44839" w:rsidRDefault="00457D6C" w:rsidP="003256E8">
      <w:pPr>
        <w:spacing w:after="160" w:line="259" w:lineRule="auto"/>
        <w:ind w:firstLine="708"/>
        <w:contextualSpacing/>
        <w:jc w:val="both"/>
        <w:rPr>
          <w:sz w:val="22"/>
          <w:szCs w:val="22"/>
          <w:lang w:val="x-none"/>
        </w:rPr>
      </w:pPr>
    </w:p>
    <w:p w14:paraId="5B33B48D" w14:textId="28782DF5" w:rsidR="004133B9" w:rsidRDefault="008C2D60" w:rsidP="002E52C7">
      <w:pPr>
        <w:ind w:firstLine="708"/>
        <w:jc w:val="both"/>
        <w:rPr>
          <w:b/>
          <w:sz w:val="22"/>
          <w:szCs w:val="22"/>
        </w:rPr>
      </w:pPr>
      <w:r w:rsidRPr="00F44839">
        <w:rPr>
          <w:b/>
          <w:sz w:val="22"/>
          <w:szCs w:val="22"/>
        </w:rPr>
        <w:t>Ad. 1. Vijećnička pitanja</w:t>
      </w:r>
    </w:p>
    <w:p w14:paraId="142512E0" w14:textId="77777777" w:rsidR="002E52C7" w:rsidRPr="002E52C7" w:rsidRDefault="002E52C7" w:rsidP="002E52C7">
      <w:pPr>
        <w:ind w:firstLine="708"/>
        <w:jc w:val="both"/>
        <w:rPr>
          <w:b/>
          <w:sz w:val="22"/>
          <w:szCs w:val="22"/>
        </w:rPr>
      </w:pPr>
    </w:p>
    <w:p w14:paraId="69A26248" w14:textId="32AD6532" w:rsidR="004133B9" w:rsidRPr="00612FA1" w:rsidRDefault="004133B9" w:rsidP="00612FA1">
      <w:pPr>
        <w:jc w:val="both"/>
        <w:rPr>
          <w:sz w:val="22"/>
          <w:szCs w:val="22"/>
        </w:rPr>
      </w:pPr>
      <w:r>
        <w:rPr>
          <w:sz w:val="22"/>
          <w:szCs w:val="22"/>
        </w:rPr>
        <w:tab/>
      </w:r>
      <w:r w:rsidRPr="00612FA1">
        <w:rPr>
          <w:b/>
          <w:bCs/>
          <w:sz w:val="22"/>
          <w:szCs w:val="22"/>
        </w:rPr>
        <w:t xml:space="preserve">Vijećnik </w:t>
      </w:r>
      <w:r w:rsidR="00612FA1" w:rsidRPr="00612FA1">
        <w:rPr>
          <w:b/>
          <w:bCs/>
          <w:sz w:val="22"/>
          <w:szCs w:val="22"/>
        </w:rPr>
        <w:t>Daniele Manzin</w:t>
      </w:r>
      <w:r w:rsidR="00612FA1">
        <w:rPr>
          <w:sz w:val="22"/>
          <w:szCs w:val="22"/>
        </w:rPr>
        <w:t xml:space="preserve"> postavio je dva pitanja te je </w:t>
      </w:r>
      <w:r w:rsidR="00612FA1" w:rsidRPr="00612FA1">
        <w:rPr>
          <w:b/>
          <w:bCs/>
          <w:sz w:val="22"/>
          <w:szCs w:val="22"/>
        </w:rPr>
        <w:t>prvim pitanjem</w:t>
      </w:r>
      <w:r w:rsidR="00612FA1">
        <w:rPr>
          <w:sz w:val="22"/>
          <w:szCs w:val="22"/>
        </w:rPr>
        <w:t xml:space="preserve"> </w:t>
      </w:r>
      <w:r w:rsidR="00665288">
        <w:rPr>
          <w:sz w:val="22"/>
          <w:szCs w:val="22"/>
        </w:rPr>
        <w:t>zatražio informacije o statusu aglomeracije Pula Sjever. U</w:t>
      </w:r>
      <w:r w:rsidR="00612FA1">
        <w:rPr>
          <w:sz w:val="22"/>
          <w:szCs w:val="22"/>
        </w:rPr>
        <w:t xml:space="preserve">pitao </w:t>
      </w:r>
      <w:r w:rsidR="00665288">
        <w:rPr>
          <w:sz w:val="22"/>
          <w:szCs w:val="22"/>
        </w:rPr>
        <w:t xml:space="preserve">je </w:t>
      </w:r>
      <w:r w:rsidR="00612FA1">
        <w:rPr>
          <w:sz w:val="22"/>
          <w:szCs w:val="22"/>
        </w:rPr>
        <w:t xml:space="preserve">gradonačelnika </w:t>
      </w:r>
      <w:r w:rsidR="00665288">
        <w:rPr>
          <w:sz w:val="22"/>
          <w:szCs w:val="22"/>
        </w:rPr>
        <w:t xml:space="preserve">da li je izabran </w:t>
      </w:r>
      <w:r w:rsidR="00665288" w:rsidRPr="00612FA1">
        <w:rPr>
          <w:sz w:val="22"/>
          <w:szCs w:val="22"/>
        </w:rPr>
        <w:t>novi izvođač za radove u Peroju, te kada će krenuti radovi u glavnim trgovačkim arterijama Vodnjana</w:t>
      </w:r>
      <w:r w:rsidR="00665288">
        <w:rPr>
          <w:sz w:val="22"/>
          <w:szCs w:val="22"/>
        </w:rPr>
        <w:t xml:space="preserve">, Galižane </w:t>
      </w:r>
      <w:r w:rsidR="00665288" w:rsidRPr="00612FA1">
        <w:rPr>
          <w:sz w:val="22"/>
          <w:szCs w:val="22"/>
        </w:rPr>
        <w:t xml:space="preserve"> i Peroja</w:t>
      </w:r>
      <w:r w:rsidR="00665288">
        <w:rPr>
          <w:sz w:val="22"/>
          <w:szCs w:val="22"/>
        </w:rPr>
        <w:t>. S obzirom da su radovi već krenuli na sporednim lokacijama,</w:t>
      </w:r>
      <w:r w:rsidR="00665288" w:rsidRPr="00612FA1">
        <w:rPr>
          <w:sz w:val="22"/>
          <w:szCs w:val="22"/>
        </w:rPr>
        <w:t xml:space="preserve"> naglasio je</w:t>
      </w:r>
      <w:r w:rsidR="00665288">
        <w:rPr>
          <w:sz w:val="22"/>
          <w:szCs w:val="22"/>
        </w:rPr>
        <w:t xml:space="preserve"> da bi početak radova u glavnim ulicama</w:t>
      </w:r>
      <w:r w:rsidR="00665288" w:rsidRPr="00612FA1">
        <w:rPr>
          <w:sz w:val="22"/>
          <w:szCs w:val="22"/>
        </w:rPr>
        <w:t xml:space="preserve"> moglo predstavljati problem mještanima</w:t>
      </w:r>
      <w:r w:rsidR="00665288">
        <w:rPr>
          <w:sz w:val="22"/>
          <w:szCs w:val="22"/>
        </w:rPr>
        <w:t xml:space="preserve">. </w:t>
      </w:r>
      <w:r w:rsidR="00665288" w:rsidRPr="005F5CCE">
        <w:rPr>
          <w:b/>
          <w:bCs/>
          <w:sz w:val="22"/>
          <w:szCs w:val="22"/>
        </w:rPr>
        <w:t>Drugim pitanjem</w:t>
      </w:r>
      <w:r w:rsidR="00665288">
        <w:rPr>
          <w:sz w:val="22"/>
          <w:szCs w:val="22"/>
        </w:rPr>
        <w:t xml:space="preserve"> vijećnik Manzin upitao je gradonačelnika j</w:t>
      </w:r>
      <w:r w:rsidR="00612FA1" w:rsidRPr="00612FA1">
        <w:rPr>
          <w:sz w:val="22"/>
          <w:szCs w:val="22"/>
        </w:rPr>
        <w:t>e li se odustalo od obnove vrtića u Galižani, kako se to, rekao je, moglo pročitati u medijima</w:t>
      </w:r>
      <w:r w:rsidR="00612FA1">
        <w:rPr>
          <w:sz w:val="22"/>
          <w:szCs w:val="22"/>
        </w:rPr>
        <w:t xml:space="preserve">. </w:t>
      </w:r>
    </w:p>
    <w:p w14:paraId="1990F65A" w14:textId="7BFB2151" w:rsidR="00BC63BF" w:rsidRPr="00BC63BF" w:rsidRDefault="00BC63BF" w:rsidP="00C95702">
      <w:pPr>
        <w:ind w:firstLine="708"/>
        <w:jc w:val="both"/>
        <w:rPr>
          <w:sz w:val="22"/>
          <w:szCs w:val="22"/>
        </w:rPr>
      </w:pPr>
      <w:r w:rsidRPr="005F5CCE">
        <w:rPr>
          <w:b/>
          <w:bCs/>
          <w:sz w:val="22"/>
          <w:szCs w:val="22"/>
        </w:rPr>
        <w:t>Gradonačelnik</w:t>
      </w:r>
      <w:r>
        <w:rPr>
          <w:sz w:val="22"/>
          <w:szCs w:val="22"/>
        </w:rPr>
        <w:t xml:space="preserve"> je vijećniku Manzinu odgovorio najprije na </w:t>
      </w:r>
      <w:r w:rsidRPr="002725B6">
        <w:rPr>
          <w:b/>
          <w:bCs/>
          <w:sz w:val="22"/>
          <w:szCs w:val="22"/>
        </w:rPr>
        <w:t>drugo pitanje</w:t>
      </w:r>
      <w:r>
        <w:rPr>
          <w:sz w:val="22"/>
          <w:szCs w:val="22"/>
        </w:rPr>
        <w:t xml:space="preserve"> rekavši da </w:t>
      </w:r>
      <w:r w:rsidRPr="00BC63BF">
        <w:rPr>
          <w:sz w:val="22"/>
          <w:szCs w:val="22"/>
        </w:rPr>
        <w:t>ni</w:t>
      </w:r>
      <w:r>
        <w:rPr>
          <w:sz w:val="22"/>
          <w:szCs w:val="22"/>
        </w:rPr>
        <w:t>je</w:t>
      </w:r>
      <w:r w:rsidRPr="00BC63BF">
        <w:rPr>
          <w:sz w:val="22"/>
          <w:szCs w:val="22"/>
        </w:rPr>
        <w:t xml:space="preserve"> odusta</w:t>
      </w:r>
      <w:r>
        <w:rPr>
          <w:sz w:val="22"/>
          <w:szCs w:val="22"/>
        </w:rPr>
        <w:t>o</w:t>
      </w:r>
      <w:r w:rsidRPr="00BC63BF">
        <w:rPr>
          <w:sz w:val="22"/>
          <w:szCs w:val="22"/>
        </w:rPr>
        <w:t xml:space="preserve"> od projekta</w:t>
      </w:r>
      <w:r>
        <w:rPr>
          <w:sz w:val="22"/>
          <w:szCs w:val="22"/>
        </w:rPr>
        <w:t xml:space="preserve"> </w:t>
      </w:r>
      <w:r w:rsidRPr="00BC63BF">
        <w:rPr>
          <w:sz w:val="22"/>
          <w:szCs w:val="22"/>
        </w:rPr>
        <w:t>vrtića</w:t>
      </w:r>
      <w:r>
        <w:rPr>
          <w:sz w:val="22"/>
          <w:szCs w:val="22"/>
        </w:rPr>
        <w:t xml:space="preserve"> u Galižani. P</w:t>
      </w:r>
      <w:r w:rsidRPr="00BC63BF">
        <w:rPr>
          <w:sz w:val="22"/>
          <w:szCs w:val="22"/>
        </w:rPr>
        <w:t>rilikom preuzimanja dužnosti gradonačelnika, malo</w:t>
      </w:r>
      <w:r>
        <w:rPr>
          <w:sz w:val="22"/>
          <w:szCs w:val="22"/>
        </w:rPr>
        <w:t xml:space="preserve"> je</w:t>
      </w:r>
      <w:r w:rsidRPr="00BC63BF">
        <w:rPr>
          <w:sz w:val="22"/>
          <w:szCs w:val="22"/>
        </w:rPr>
        <w:t xml:space="preserve"> razmotri</w:t>
      </w:r>
      <w:r>
        <w:rPr>
          <w:sz w:val="22"/>
          <w:szCs w:val="22"/>
        </w:rPr>
        <w:t>o projekte aglomeracije i dječjeg vrtića koja su ga dočekala za stolom</w:t>
      </w:r>
      <w:r w:rsidRPr="00BC63BF">
        <w:rPr>
          <w:sz w:val="22"/>
          <w:szCs w:val="22"/>
        </w:rPr>
        <w:t xml:space="preserve"> u istom tjednu, istaknuvši da projekt</w:t>
      </w:r>
      <w:r>
        <w:rPr>
          <w:sz w:val="22"/>
          <w:szCs w:val="22"/>
        </w:rPr>
        <w:t xml:space="preserve"> vrtića </w:t>
      </w:r>
      <w:r w:rsidRPr="00BC63BF">
        <w:rPr>
          <w:sz w:val="22"/>
          <w:szCs w:val="22"/>
        </w:rPr>
        <w:t xml:space="preserve"> vrijedan 3,7 milijuna eura, zahtijeva revidiranje i osiguranje dodatnih izvora financiranja. </w:t>
      </w:r>
      <w:r w:rsidR="00D06EF5">
        <w:rPr>
          <w:sz w:val="22"/>
          <w:szCs w:val="22"/>
        </w:rPr>
        <w:t xml:space="preserve">Banka je odobrila kredit u visini od 2 milijuna eura, no još uvijek nije zaprimljena suglasnost Ministarstva. </w:t>
      </w:r>
      <w:r w:rsidRPr="00BC63BF">
        <w:rPr>
          <w:sz w:val="22"/>
          <w:szCs w:val="22"/>
        </w:rPr>
        <w:t xml:space="preserve">Pojasnio je i da Grad ima na raspolaganju 324.905 eura iz Ministarstva znanosti i obrazovanja, ali </w:t>
      </w:r>
      <w:r w:rsidR="005F5CCE">
        <w:rPr>
          <w:sz w:val="22"/>
          <w:szCs w:val="22"/>
        </w:rPr>
        <w:t>projekt dječjeg vrtića se mora</w:t>
      </w:r>
      <w:r w:rsidRPr="00BC63BF">
        <w:rPr>
          <w:sz w:val="22"/>
          <w:szCs w:val="22"/>
        </w:rPr>
        <w:t xml:space="preserve"> prilagoditi mogućnostima</w:t>
      </w:r>
      <w:r w:rsidR="007E0837">
        <w:rPr>
          <w:sz w:val="22"/>
          <w:szCs w:val="22"/>
        </w:rPr>
        <w:t xml:space="preserve">. U kontaktu je </w:t>
      </w:r>
      <w:r w:rsidRPr="00BC63BF">
        <w:rPr>
          <w:sz w:val="22"/>
          <w:szCs w:val="22"/>
        </w:rPr>
        <w:t xml:space="preserve">s glavnim izvođačem </w:t>
      </w:r>
      <w:r w:rsidR="007E0837">
        <w:rPr>
          <w:sz w:val="22"/>
          <w:szCs w:val="22"/>
        </w:rPr>
        <w:t xml:space="preserve">s kojim će obaviti razgovor vezano uz financijsku konstrukciju. Ponovio </w:t>
      </w:r>
      <w:r w:rsidR="0023746D">
        <w:rPr>
          <w:sz w:val="22"/>
          <w:szCs w:val="22"/>
        </w:rPr>
        <w:t>je da ne odustaje od projekta vrtića</w:t>
      </w:r>
      <w:r w:rsidR="007E0837">
        <w:rPr>
          <w:sz w:val="22"/>
          <w:szCs w:val="22"/>
        </w:rPr>
        <w:t>. S</w:t>
      </w:r>
      <w:r w:rsidR="0023746D">
        <w:rPr>
          <w:sz w:val="22"/>
          <w:szCs w:val="22"/>
        </w:rPr>
        <w:t>vakako se ide u rekonstrukciju i proširenje istog. Građevinska dokumentacija je dovršena, upitna je jedino financ</w:t>
      </w:r>
      <w:r w:rsidR="005F5CCE">
        <w:rPr>
          <w:sz w:val="22"/>
          <w:szCs w:val="22"/>
        </w:rPr>
        <w:t>iranje projekta</w:t>
      </w:r>
      <w:r w:rsidR="0023746D">
        <w:rPr>
          <w:sz w:val="22"/>
          <w:szCs w:val="22"/>
        </w:rPr>
        <w:t xml:space="preserve">. Dovršeni su radovi adaptacije u mjesnom odboru Galižana čiji će prostor biti namijenjen za prihvat jedne jasličke grupe i nastavljaju se radovi na uređenju prostora OŠ Galižana u koji će biti smještena djeca vrtićke dobi. </w:t>
      </w:r>
      <w:r w:rsidRPr="00BC63BF">
        <w:rPr>
          <w:sz w:val="22"/>
          <w:szCs w:val="22"/>
        </w:rPr>
        <w:t xml:space="preserve"> </w:t>
      </w:r>
      <w:r w:rsidR="005F5CCE">
        <w:rPr>
          <w:sz w:val="22"/>
          <w:szCs w:val="22"/>
        </w:rPr>
        <w:t>V</w:t>
      </w:r>
      <w:r w:rsidR="00DC1576">
        <w:rPr>
          <w:sz w:val="22"/>
          <w:szCs w:val="22"/>
        </w:rPr>
        <w:t xml:space="preserve">ezano za postavljeno </w:t>
      </w:r>
      <w:r w:rsidR="00DC1576" w:rsidRPr="002725B6">
        <w:rPr>
          <w:b/>
          <w:bCs/>
          <w:sz w:val="22"/>
          <w:szCs w:val="22"/>
        </w:rPr>
        <w:t>prvo pitanje,</w:t>
      </w:r>
      <w:r w:rsidR="00DC1576">
        <w:rPr>
          <w:sz w:val="22"/>
          <w:szCs w:val="22"/>
        </w:rPr>
        <w:t xml:space="preserve"> gradonačelnik je vijećniku Manzinu odgovorio rekavši da  projektom a</w:t>
      </w:r>
      <w:r w:rsidRPr="00BC63BF">
        <w:rPr>
          <w:sz w:val="22"/>
          <w:szCs w:val="22"/>
        </w:rPr>
        <w:t>glomeracij</w:t>
      </w:r>
      <w:r w:rsidR="00DC1576">
        <w:rPr>
          <w:sz w:val="22"/>
          <w:szCs w:val="22"/>
        </w:rPr>
        <w:t>e</w:t>
      </w:r>
      <w:r w:rsidRPr="00BC63BF">
        <w:rPr>
          <w:sz w:val="22"/>
          <w:szCs w:val="22"/>
        </w:rPr>
        <w:t xml:space="preserve"> </w:t>
      </w:r>
      <w:r w:rsidR="00DC1576">
        <w:rPr>
          <w:sz w:val="22"/>
          <w:szCs w:val="22"/>
        </w:rPr>
        <w:t>na Vodnjanštinu otpada</w:t>
      </w:r>
      <w:r w:rsidRPr="00BC63BF">
        <w:rPr>
          <w:sz w:val="22"/>
          <w:szCs w:val="22"/>
        </w:rPr>
        <w:t xml:space="preserve"> 47 posto</w:t>
      </w:r>
      <w:r w:rsidR="00C95702">
        <w:rPr>
          <w:sz w:val="22"/>
          <w:szCs w:val="22"/>
        </w:rPr>
        <w:t>.</w:t>
      </w:r>
      <w:r w:rsidR="00BC3FDF">
        <w:rPr>
          <w:sz w:val="22"/>
          <w:szCs w:val="22"/>
        </w:rPr>
        <w:t xml:space="preserve"> </w:t>
      </w:r>
      <w:r w:rsidRPr="00BC63BF">
        <w:rPr>
          <w:sz w:val="22"/>
          <w:szCs w:val="22"/>
        </w:rPr>
        <w:t>Grad Vodnjan nije nadležan za izvođenje radova već Vodovod, koji određuje dinamiku.</w:t>
      </w:r>
      <w:r w:rsidR="007E0837">
        <w:rPr>
          <w:sz w:val="22"/>
          <w:szCs w:val="22"/>
        </w:rPr>
        <w:t xml:space="preserve"> </w:t>
      </w:r>
      <w:r w:rsidR="002844A2">
        <w:rPr>
          <w:sz w:val="22"/>
          <w:szCs w:val="22"/>
        </w:rPr>
        <w:t>Grad Pula i općina Fažana stopirali su radove tijekom turističke sezone. Projek</w:t>
      </w:r>
      <w:r w:rsidR="005F5CCE">
        <w:rPr>
          <w:sz w:val="22"/>
          <w:szCs w:val="22"/>
        </w:rPr>
        <w:t>t</w:t>
      </w:r>
      <w:r w:rsidR="002844A2">
        <w:rPr>
          <w:sz w:val="22"/>
          <w:szCs w:val="22"/>
        </w:rPr>
        <w:t xml:space="preserve"> aglomera</w:t>
      </w:r>
      <w:r w:rsidR="00F42F52">
        <w:rPr>
          <w:sz w:val="22"/>
          <w:szCs w:val="22"/>
        </w:rPr>
        <w:t>c</w:t>
      </w:r>
      <w:r w:rsidR="002844A2">
        <w:rPr>
          <w:sz w:val="22"/>
          <w:szCs w:val="22"/>
        </w:rPr>
        <w:t xml:space="preserve">ije ne smije stati radi zadanih rokova te se nakon vođenih razgovora s direktorom Vodovoda odlučilo da </w:t>
      </w:r>
      <w:r w:rsidR="005F5CCE">
        <w:rPr>
          <w:sz w:val="22"/>
          <w:szCs w:val="22"/>
        </w:rPr>
        <w:t xml:space="preserve">se </w:t>
      </w:r>
      <w:r w:rsidR="002844A2">
        <w:rPr>
          <w:sz w:val="22"/>
          <w:szCs w:val="22"/>
        </w:rPr>
        <w:t>t</w:t>
      </w:r>
      <w:r w:rsidR="002844A2" w:rsidRPr="00BC63BF">
        <w:rPr>
          <w:sz w:val="22"/>
          <w:szCs w:val="22"/>
        </w:rPr>
        <w:t xml:space="preserve">ijekom srpnja </w:t>
      </w:r>
      <w:r w:rsidR="005F5CCE">
        <w:rPr>
          <w:sz w:val="22"/>
          <w:szCs w:val="22"/>
        </w:rPr>
        <w:t>mjeseca</w:t>
      </w:r>
      <w:r w:rsidR="002844A2">
        <w:rPr>
          <w:sz w:val="22"/>
          <w:szCs w:val="22"/>
        </w:rPr>
        <w:t xml:space="preserve"> radovi izvode u dijelu </w:t>
      </w:r>
      <w:r w:rsidR="002844A2" w:rsidRPr="00BC63BF">
        <w:rPr>
          <w:sz w:val="22"/>
          <w:szCs w:val="22"/>
        </w:rPr>
        <w:t xml:space="preserve"> Galižane i Vodnjana, oko reciklažnog dvorišta. </w:t>
      </w:r>
      <w:r w:rsidR="00C95702">
        <w:rPr>
          <w:sz w:val="22"/>
          <w:szCs w:val="22"/>
        </w:rPr>
        <w:t xml:space="preserve">Za Galižanu još nije odlučeno u kojem dijelu će se vršiti radovi. </w:t>
      </w:r>
      <w:r w:rsidR="002844A2" w:rsidRPr="00BC63BF">
        <w:rPr>
          <w:sz w:val="22"/>
          <w:szCs w:val="22"/>
        </w:rPr>
        <w:t>Neće</w:t>
      </w:r>
      <w:r w:rsidR="002844A2">
        <w:rPr>
          <w:sz w:val="22"/>
          <w:szCs w:val="22"/>
        </w:rPr>
        <w:t xml:space="preserve"> se</w:t>
      </w:r>
      <w:r w:rsidR="002844A2" w:rsidRPr="00BC63BF">
        <w:rPr>
          <w:sz w:val="22"/>
          <w:szCs w:val="22"/>
        </w:rPr>
        <w:t xml:space="preserve"> dirati starogradsk</w:t>
      </w:r>
      <w:r w:rsidR="002844A2">
        <w:rPr>
          <w:sz w:val="22"/>
          <w:szCs w:val="22"/>
        </w:rPr>
        <w:t>a</w:t>
      </w:r>
      <w:r w:rsidR="002844A2" w:rsidRPr="00BC63BF">
        <w:rPr>
          <w:sz w:val="22"/>
          <w:szCs w:val="22"/>
        </w:rPr>
        <w:t xml:space="preserve"> jezgr</w:t>
      </w:r>
      <w:r w:rsidR="002844A2">
        <w:rPr>
          <w:sz w:val="22"/>
          <w:szCs w:val="22"/>
        </w:rPr>
        <w:t xml:space="preserve">a Vodnjana </w:t>
      </w:r>
      <w:r w:rsidR="002844A2" w:rsidRPr="00BC63BF">
        <w:rPr>
          <w:sz w:val="22"/>
          <w:szCs w:val="22"/>
        </w:rPr>
        <w:t>niti Peroj</w:t>
      </w:r>
      <w:r w:rsidR="002844A2">
        <w:rPr>
          <w:sz w:val="22"/>
          <w:szCs w:val="22"/>
        </w:rPr>
        <w:t>a,</w:t>
      </w:r>
      <w:r w:rsidR="002844A2" w:rsidRPr="00BC63BF">
        <w:rPr>
          <w:sz w:val="22"/>
          <w:szCs w:val="22"/>
        </w:rPr>
        <w:t xml:space="preserve"> jer bi opći kolaps bio da se u vrijeme turističke sezone krene kopati jedini prilaz moru, istaknuo je </w:t>
      </w:r>
      <w:r w:rsidR="002844A2">
        <w:rPr>
          <w:sz w:val="22"/>
          <w:szCs w:val="22"/>
        </w:rPr>
        <w:t>gradonačelnik</w:t>
      </w:r>
      <w:r w:rsidR="002844A2" w:rsidRPr="00BC63BF">
        <w:rPr>
          <w:sz w:val="22"/>
          <w:szCs w:val="22"/>
        </w:rPr>
        <w:t>.</w:t>
      </w:r>
      <w:r w:rsidR="00C95702">
        <w:rPr>
          <w:sz w:val="22"/>
          <w:szCs w:val="22"/>
        </w:rPr>
        <w:t xml:space="preserve"> U svez</w:t>
      </w:r>
      <w:r w:rsidR="002725B6">
        <w:rPr>
          <w:sz w:val="22"/>
          <w:szCs w:val="22"/>
        </w:rPr>
        <w:t xml:space="preserve">i izvođenje radova na kanalizacijskom ispustu, gradonačelnik je rekao </w:t>
      </w:r>
      <w:r w:rsidR="00C95702">
        <w:rPr>
          <w:sz w:val="22"/>
          <w:szCs w:val="22"/>
        </w:rPr>
        <w:t xml:space="preserve">da se radi o projektu </w:t>
      </w:r>
      <w:r w:rsidR="00C95702" w:rsidRPr="00BC63BF">
        <w:rPr>
          <w:sz w:val="22"/>
          <w:szCs w:val="22"/>
        </w:rPr>
        <w:t>starom deset godina, izrađenom prema tadašnjim potrebama</w:t>
      </w:r>
      <w:r w:rsidR="002725B6">
        <w:rPr>
          <w:sz w:val="22"/>
          <w:szCs w:val="22"/>
        </w:rPr>
        <w:t>, koji je nadmašio današnje potrebe.</w:t>
      </w:r>
      <w:r w:rsidR="002725B6" w:rsidRPr="002725B6">
        <w:rPr>
          <w:sz w:val="22"/>
          <w:szCs w:val="22"/>
        </w:rPr>
        <w:t xml:space="preserve"> </w:t>
      </w:r>
      <w:r w:rsidR="002725B6" w:rsidRPr="00BC63BF">
        <w:rPr>
          <w:sz w:val="22"/>
          <w:szCs w:val="22"/>
        </w:rPr>
        <w:t xml:space="preserve">Projekt predviđa izvođenje kanalizacijskog spusta od 2,2 kilometra, a zbog stečaja slovenske tvrtke koja je </w:t>
      </w:r>
      <w:r w:rsidR="005F5CCE">
        <w:rPr>
          <w:sz w:val="22"/>
          <w:szCs w:val="22"/>
        </w:rPr>
        <w:t>na natječaju odabrana kao najpovoljnija</w:t>
      </w:r>
      <w:r w:rsidR="002725B6" w:rsidRPr="00BC63BF">
        <w:rPr>
          <w:sz w:val="22"/>
          <w:szCs w:val="22"/>
        </w:rPr>
        <w:t>, rokovi će se produljiti</w:t>
      </w:r>
      <w:r w:rsidR="002725B6">
        <w:rPr>
          <w:sz w:val="22"/>
          <w:szCs w:val="22"/>
        </w:rPr>
        <w:t xml:space="preserve">. Radovi na kanalizacijskom spustu </w:t>
      </w:r>
      <w:r w:rsidR="005F5CCE">
        <w:rPr>
          <w:sz w:val="22"/>
          <w:szCs w:val="22"/>
        </w:rPr>
        <w:t xml:space="preserve">trebali bi </w:t>
      </w:r>
      <w:r w:rsidR="002725B6">
        <w:rPr>
          <w:sz w:val="22"/>
          <w:szCs w:val="22"/>
        </w:rPr>
        <w:t xml:space="preserve">započeti nakon turističke sezone. Ponovno će se raspisati javni natječaj </w:t>
      </w:r>
      <w:r w:rsidR="006B3B42">
        <w:rPr>
          <w:sz w:val="22"/>
          <w:szCs w:val="22"/>
        </w:rPr>
        <w:t>što će produljiti</w:t>
      </w:r>
      <w:r w:rsidR="002725B6">
        <w:rPr>
          <w:sz w:val="22"/>
          <w:szCs w:val="22"/>
        </w:rPr>
        <w:t xml:space="preserve"> rokov</w:t>
      </w:r>
      <w:r w:rsidR="006B3B42">
        <w:rPr>
          <w:sz w:val="22"/>
          <w:szCs w:val="22"/>
        </w:rPr>
        <w:t>e</w:t>
      </w:r>
      <w:r w:rsidR="002725B6">
        <w:rPr>
          <w:sz w:val="22"/>
          <w:szCs w:val="22"/>
        </w:rPr>
        <w:t xml:space="preserve"> izvođenja radova</w:t>
      </w:r>
      <w:r w:rsidR="006B3B42">
        <w:rPr>
          <w:sz w:val="22"/>
          <w:szCs w:val="22"/>
        </w:rPr>
        <w:t xml:space="preserve">, no siguran je da će </w:t>
      </w:r>
      <w:r w:rsidR="00903C21">
        <w:rPr>
          <w:sz w:val="22"/>
          <w:szCs w:val="22"/>
        </w:rPr>
        <w:t xml:space="preserve">se </w:t>
      </w:r>
      <w:r w:rsidR="006B3B42">
        <w:rPr>
          <w:sz w:val="22"/>
          <w:szCs w:val="22"/>
        </w:rPr>
        <w:t>projekt realizirati.</w:t>
      </w:r>
    </w:p>
    <w:p w14:paraId="58B4E86B" w14:textId="4AC749C0" w:rsidR="006D19CE" w:rsidRPr="003D1C82" w:rsidRDefault="00903C21" w:rsidP="00747F67">
      <w:pPr>
        <w:ind w:firstLine="708"/>
        <w:jc w:val="both"/>
        <w:rPr>
          <w:sz w:val="22"/>
          <w:szCs w:val="22"/>
        </w:rPr>
      </w:pPr>
      <w:r w:rsidRPr="003D1C82">
        <w:rPr>
          <w:b/>
          <w:bCs/>
          <w:sz w:val="22"/>
          <w:szCs w:val="22"/>
        </w:rPr>
        <w:t>Vijećnik Klaudio Vitasović</w:t>
      </w:r>
      <w:r w:rsidR="006D19CE" w:rsidRPr="006D19CE">
        <w:rPr>
          <w:sz w:val="22"/>
          <w:szCs w:val="22"/>
        </w:rPr>
        <w:t xml:space="preserve"> postavio je dva pitanja gradonačelniku. </w:t>
      </w:r>
      <w:r w:rsidR="00272A75">
        <w:rPr>
          <w:sz w:val="22"/>
          <w:szCs w:val="22"/>
        </w:rPr>
        <w:t>Najprije se</w:t>
      </w:r>
      <w:r w:rsidR="00BA1836">
        <w:rPr>
          <w:sz w:val="22"/>
          <w:szCs w:val="22"/>
        </w:rPr>
        <w:t xml:space="preserve"> osvrnuo</w:t>
      </w:r>
      <w:r w:rsidR="006D19CE" w:rsidRPr="006D19CE">
        <w:rPr>
          <w:sz w:val="22"/>
          <w:szCs w:val="22"/>
        </w:rPr>
        <w:t xml:space="preserve"> na troškove izborne promidžbe koje je gradonačelnik prikazao u financijskom izvješću gdje je naveo </w:t>
      </w:r>
      <w:r w:rsidR="006D19CE" w:rsidRPr="003D1C82">
        <w:rPr>
          <w:sz w:val="22"/>
          <w:szCs w:val="22"/>
        </w:rPr>
        <w:t xml:space="preserve"> ukupno 7.223,41 eura troškova, od čega  5.748,55 eura za kampanju gradonačelnika i 1.474,86 eura za listu. Usporedbe radi, rekao je da je njegova NL  prijavila 4.510,39 eura troškova za gradonačelnika i 4.361,69 eura za vijeće što ukupno iznosi 8.872,08 eura troškova, a to je 1.648,67 eura više od gradonačelnika, odnosno gotovo 20% više. Mišljenja je da svatko tko je pratio gradonačelnikovu i njihovu kampanju je mogao  vidjeti da je gradonačelnik imao intenzivniju, agresivniju, vidljiviju i puno skuplju promidžbu</w:t>
      </w:r>
      <w:r w:rsidR="00747F67">
        <w:rPr>
          <w:sz w:val="22"/>
          <w:szCs w:val="22"/>
        </w:rPr>
        <w:t xml:space="preserve">. To </w:t>
      </w:r>
      <w:r w:rsidR="006D19CE" w:rsidRPr="003D1C82">
        <w:rPr>
          <w:sz w:val="22"/>
          <w:szCs w:val="22"/>
        </w:rPr>
        <w:t>jasno pokazuje da njegovi prikazani troškovi nisu realni. Posebno su problematične dvije stavke i to: troškovi reprezentacije u kojima je prikazao svega 350 eura troškova reprezentacije</w:t>
      </w:r>
      <w:r w:rsidR="004448D4" w:rsidRPr="003D1C82">
        <w:rPr>
          <w:sz w:val="22"/>
          <w:szCs w:val="22"/>
        </w:rPr>
        <w:t>.</w:t>
      </w:r>
      <w:r w:rsidR="006D19CE" w:rsidRPr="003D1C82">
        <w:rPr>
          <w:sz w:val="22"/>
          <w:szCs w:val="22"/>
        </w:rPr>
        <w:t xml:space="preserve"> Međutim, iz  </w:t>
      </w:r>
      <w:r w:rsidR="00272A75" w:rsidRPr="003D1C82">
        <w:rPr>
          <w:sz w:val="22"/>
          <w:szCs w:val="22"/>
        </w:rPr>
        <w:t xml:space="preserve">gradonačelnikovih </w:t>
      </w:r>
      <w:r w:rsidR="006D19CE" w:rsidRPr="003D1C82">
        <w:rPr>
          <w:sz w:val="22"/>
          <w:szCs w:val="22"/>
        </w:rPr>
        <w:t xml:space="preserve">objava na društvenim mrežama vidi se da </w:t>
      </w:r>
      <w:r w:rsidR="00272A75" w:rsidRPr="003D1C82">
        <w:rPr>
          <w:sz w:val="22"/>
          <w:szCs w:val="22"/>
        </w:rPr>
        <w:t xml:space="preserve">je </w:t>
      </w:r>
      <w:r w:rsidR="006D19CE" w:rsidRPr="003D1C82">
        <w:rPr>
          <w:sz w:val="22"/>
          <w:szCs w:val="22"/>
        </w:rPr>
        <w:t xml:space="preserve"> višekratno organizira</w:t>
      </w:r>
      <w:r w:rsidR="00272A75" w:rsidRPr="003D1C82">
        <w:rPr>
          <w:sz w:val="22"/>
          <w:szCs w:val="22"/>
        </w:rPr>
        <w:t>o</w:t>
      </w:r>
      <w:r w:rsidR="006D19CE" w:rsidRPr="003D1C82">
        <w:rPr>
          <w:sz w:val="22"/>
          <w:szCs w:val="22"/>
        </w:rPr>
        <w:t xml:space="preserve"> druženja s građanima uz hranu i piće, s velikim odazivom građana</w:t>
      </w:r>
      <w:r w:rsidR="00272A75" w:rsidRPr="003D1C82">
        <w:rPr>
          <w:sz w:val="22"/>
          <w:szCs w:val="22"/>
        </w:rPr>
        <w:t xml:space="preserve">, npr. dana 14.5.2025. u pršutarni Buršić kod potpredsjednice Gradskog vijeća održano je okupljanje, opet </w:t>
      </w:r>
      <w:r w:rsidR="006D19CE" w:rsidRPr="003D1C82">
        <w:rPr>
          <w:sz w:val="22"/>
          <w:szCs w:val="22"/>
        </w:rPr>
        <w:t>u istoj pršutarni, gdje je nastupio i Šajeta, zatim na Martulini, u Galižani, Gajani, na trgu u Vodnjanu itd. Citira</w:t>
      </w:r>
      <w:r w:rsidR="00272A75" w:rsidRPr="003D1C82">
        <w:rPr>
          <w:sz w:val="22"/>
          <w:szCs w:val="22"/>
        </w:rPr>
        <w:t>o je</w:t>
      </w:r>
      <w:r w:rsidR="006D19CE" w:rsidRPr="003D1C82">
        <w:rPr>
          <w:sz w:val="22"/>
          <w:szCs w:val="22"/>
        </w:rPr>
        <w:t xml:space="preserve"> samo jednu objavu </w:t>
      </w:r>
      <w:r w:rsidR="00272A75" w:rsidRPr="003D1C82">
        <w:rPr>
          <w:sz w:val="22"/>
          <w:szCs w:val="22"/>
        </w:rPr>
        <w:t xml:space="preserve">gradonačelnika </w:t>
      </w:r>
      <w:r w:rsidR="006D19CE" w:rsidRPr="003D1C82">
        <w:rPr>
          <w:sz w:val="22"/>
          <w:szCs w:val="22"/>
        </w:rPr>
        <w:t>na FB-u od 29. ožujka</w:t>
      </w:r>
      <w:r w:rsidR="00747F67">
        <w:rPr>
          <w:sz w:val="22"/>
          <w:szCs w:val="22"/>
        </w:rPr>
        <w:t xml:space="preserve"> 2025.</w:t>
      </w:r>
      <w:r w:rsidR="006D19CE" w:rsidRPr="003D1C82">
        <w:rPr>
          <w:sz w:val="22"/>
          <w:szCs w:val="22"/>
        </w:rPr>
        <w:t>: “Presretan sam što smo se sinoć okupili u tako velikom broju. Vidjeti par stotina ljudi okupljenih povodom moje kandidature za gradonačelnika Grada Vodnjan-Dignano, najveći mi je vjetar u leđa i motivacija…” itd. a u izvješću stoji samo 350 eura troška. To je, blago rečeno, nevjerojatno</w:t>
      </w:r>
      <w:r w:rsidR="00272A75" w:rsidRPr="003D1C82">
        <w:rPr>
          <w:sz w:val="22"/>
          <w:szCs w:val="22"/>
        </w:rPr>
        <w:t>, rekao je vijećnik Vitasović</w:t>
      </w:r>
      <w:r w:rsidR="006D19CE" w:rsidRPr="003D1C82">
        <w:rPr>
          <w:sz w:val="22"/>
          <w:szCs w:val="22"/>
        </w:rPr>
        <w:t>.</w:t>
      </w:r>
      <w:r w:rsidR="00272A75" w:rsidRPr="003D1C82">
        <w:rPr>
          <w:sz w:val="22"/>
          <w:szCs w:val="22"/>
        </w:rPr>
        <w:t xml:space="preserve"> Nadalje, vijećnik je naveo t</w:t>
      </w:r>
      <w:r w:rsidR="006D19CE" w:rsidRPr="003D1C82">
        <w:rPr>
          <w:sz w:val="22"/>
          <w:szCs w:val="22"/>
        </w:rPr>
        <w:t>roškov</w:t>
      </w:r>
      <w:r w:rsidR="00272A75" w:rsidRPr="003D1C82">
        <w:rPr>
          <w:sz w:val="22"/>
          <w:szCs w:val="22"/>
        </w:rPr>
        <w:t>e</w:t>
      </w:r>
      <w:r w:rsidR="006D19CE" w:rsidRPr="003D1C82">
        <w:rPr>
          <w:sz w:val="22"/>
          <w:szCs w:val="22"/>
        </w:rPr>
        <w:t xml:space="preserve"> korištenja javnih prostora</w:t>
      </w:r>
      <w:r w:rsidR="00272A75" w:rsidRPr="003D1C82">
        <w:rPr>
          <w:sz w:val="22"/>
          <w:szCs w:val="22"/>
        </w:rPr>
        <w:t xml:space="preserve"> i površina</w:t>
      </w:r>
      <w:r w:rsidR="006D19CE" w:rsidRPr="003D1C82">
        <w:rPr>
          <w:sz w:val="22"/>
          <w:szCs w:val="22"/>
        </w:rPr>
        <w:t xml:space="preserve"> u gradskom vlasništvu: 7.4. </w:t>
      </w:r>
      <w:r w:rsidR="00272A75" w:rsidRPr="003D1C82">
        <w:rPr>
          <w:sz w:val="22"/>
          <w:szCs w:val="22"/>
        </w:rPr>
        <w:t xml:space="preserve">o.g. </w:t>
      </w:r>
      <w:r w:rsidR="006D19CE" w:rsidRPr="003D1C82">
        <w:rPr>
          <w:sz w:val="22"/>
          <w:szCs w:val="22"/>
        </w:rPr>
        <w:t xml:space="preserve">prostorije Mjesnog odbora u Peroju i vjenčanu salu u </w:t>
      </w:r>
      <w:r w:rsidR="00272A75" w:rsidRPr="003D1C82">
        <w:rPr>
          <w:sz w:val="22"/>
          <w:szCs w:val="22"/>
        </w:rPr>
        <w:t>zgradi gradske uprave,</w:t>
      </w:r>
      <w:r w:rsidR="006D19CE" w:rsidRPr="003D1C82">
        <w:rPr>
          <w:sz w:val="22"/>
          <w:szCs w:val="22"/>
        </w:rPr>
        <w:t xml:space="preserve"> 27.4. javnu površinu na Martulini, 10.5. nogometno igralište u </w:t>
      </w:r>
      <w:r w:rsidR="006D19CE" w:rsidRPr="003D1C82">
        <w:rPr>
          <w:sz w:val="22"/>
          <w:szCs w:val="22"/>
        </w:rPr>
        <w:lastRenderedPageBreak/>
        <w:t>Galižani, 16.5. Narodni trg u Vodnjanu…</w:t>
      </w:r>
      <w:r w:rsidR="00272A75" w:rsidRPr="003D1C82">
        <w:rPr>
          <w:sz w:val="22"/>
          <w:szCs w:val="22"/>
        </w:rPr>
        <w:t>,</w:t>
      </w:r>
      <w:r w:rsidR="006D19CE" w:rsidRPr="003D1C82">
        <w:rPr>
          <w:sz w:val="22"/>
          <w:szCs w:val="22"/>
        </w:rPr>
        <w:t xml:space="preserve"> a sve to u financijskom izvješću </w:t>
      </w:r>
      <w:r w:rsidR="00272A75" w:rsidRPr="003D1C82">
        <w:rPr>
          <w:sz w:val="22"/>
          <w:szCs w:val="22"/>
        </w:rPr>
        <w:t>gradonačelnik prikazuje</w:t>
      </w:r>
      <w:r w:rsidR="006D19CE" w:rsidRPr="003D1C82">
        <w:rPr>
          <w:sz w:val="22"/>
          <w:szCs w:val="22"/>
        </w:rPr>
        <w:t xml:space="preserve"> kao da </w:t>
      </w:r>
      <w:r w:rsidR="00272A75" w:rsidRPr="003D1C82">
        <w:rPr>
          <w:sz w:val="22"/>
          <w:szCs w:val="22"/>
        </w:rPr>
        <w:t>je</w:t>
      </w:r>
      <w:r w:rsidR="006D19CE" w:rsidRPr="003D1C82">
        <w:rPr>
          <w:sz w:val="22"/>
          <w:szCs w:val="22"/>
        </w:rPr>
        <w:t xml:space="preserve"> koristi</w:t>
      </w:r>
      <w:r w:rsidR="00272A75" w:rsidRPr="003D1C82">
        <w:rPr>
          <w:sz w:val="22"/>
          <w:szCs w:val="22"/>
        </w:rPr>
        <w:t xml:space="preserve">o </w:t>
      </w:r>
      <w:r w:rsidR="006D19CE" w:rsidRPr="003D1C82">
        <w:rPr>
          <w:sz w:val="22"/>
          <w:szCs w:val="22"/>
        </w:rPr>
        <w:t xml:space="preserve">besplatno (0 eura za tu namjenu). </w:t>
      </w:r>
      <w:r w:rsidR="00747F67">
        <w:rPr>
          <w:sz w:val="22"/>
          <w:szCs w:val="22"/>
        </w:rPr>
        <w:t>Vijećnik Klaudio Vitasović</w:t>
      </w:r>
      <w:r w:rsidR="00BA1836" w:rsidRPr="003D1C82">
        <w:rPr>
          <w:sz w:val="22"/>
          <w:szCs w:val="22"/>
        </w:rPr>
        <w:t xml:space="preserve"> </w:t>
      </w:r>
      <w:r w:rsidR="00BA1836" w:rsidRPr="00747F67">
        <w:rPr>
          <w:b/>
          <w:bCs/>
          <w:sz w:val="22"/>
          <w:szCs w:val="22"/>
        </w:rPr>
        <w:t xml:space="preserve">prvim </w:t>
      </w:r>
      <w:r w:rsidR="00747F67" w:rsidRPr="00747F67">
        <w:rPr>
          <w:b/>
          <w:bCs/>
          <w:sz w:val="22"/>
          <w:szCs w:val="22"/>
        </w:rPr>
        <w:t xml:space="preserve">je </w:t>
      </w:r>
      <w:r w:rsidR="00BA1836" w:rsidRPr="00747F67">
        <w:rPr>
          <w:b/>
          <w:bCs/>
          <w:sz w:val="22"/>
          <w:szCs w:val="22"/>
        </w:rPr>
        <w:t>pitanjem</w:t>
      </w:r>
      <w:r w:rsidR="00BA1836" w:rsidRPr="003D1C82">
        <w:rPr>
          <w:sz w:val="22"/>
          <w:szCs w:val="22"/>
        </w:rPr>
        <w:t xml:space="preserve"> upitao: „</w:t>
      </w:r>
      <w:r w:rsidR="006D19CE" w:rsidRPr="003D1C82">
        <w:rPr>
          <w:sz w:val="22"/>
          <w:szCs w:val="22"/>
        </w:rPr>
        <w:t>Zanima me jeste li stvarno sve to koristili bez ikakve naknade ili ste te troškove jednostavno, možda “greškom” izostavili iz izvješća? Podsjećam da je, prema priopćenju Državnog izbornog povjerenstva, jedinicama lokalne samouprave bila zakonska obveza te troškove obračunati i naplatiti. Molim vas da se očitujete</w:t>
      </w:r>
      <w:r w:rsidR="00747F67">
        <w:rPr>
          <w:sz w:val="22"/>
          <w:szCs w:val="22"/>
        </w:rPr>
        <w:t xml:space="preserve">.“ </w:t>
      </w:r>
      <w:r w:rsidR="004338B3" w:rsidRPr="00747F67">
        <w:rPr>
          <w:b/>
          <w:bCs/>
          <w:sz w:val="22"/>
          <w:szCs w:val="22"/>
        </w:rPr>
        <w:t>D</w:t>
      </w:r>
      <w:r w:rsidR="006D19CE" w:rsidRPr="00747F67">
        <w:rPr>
          <w:b/>
          <w:bCs/>
          <w:sz w:val="22"/>
          <w:szCs w:val="22"/>
        </w:rPr>
        <w:t>rugo pitanje</w:t>
      </w:r>
      <w:r w:rsidR="006D19CE" w:rsidRPr="003D1C82">
        <w:rPr>
          <w:sz w:val="22"/>
          <w:szCs w:val="22"/>
        </w:rPr>
        <w:t xml:space="preserve"> </w:t>
      </w:r>
      <w:r w:rsidR="004338B3" w:rsidRPr="003D1C82">
        <w:rPr>
          <w:sz w:val="22"/>
          <w:szCs w:val="22"/>
        </w:rPr>
        <w:t>vijećnika Vitasovića odnosilo se</w:t>
      </w:r>
      <w:r w:rsidR="006D19CE" w:rsidRPr="003D1C82">
        <w:rPr>
          <w:sz w:val="22"/>
          <w:szCs w:val="22"/>
        </w:rPr>
        <w:t xml:space="preserve"> na stanje koje </w:t>
      </w:r>
      <w:r w:rsidR="004338B3" w:rsidRPr="003D1C82">
        <w:rPr>
          <w:sz w:val="22"/>
          <w:szCs w:val="22"/>
        </w:rPr>
        <w:t xml:space="preserve">je Igor Orlić zatekao </w:t>
      </w:r>
      <w:r w:rsidR="006D19CE" w:rsidRPr="003D1C82">
        <w:rPr>
          <w:sz w:val="22"/>
          <w:szCs w:val="22"/>
        </w:rPr>
        <w:t xml:space="preserve"> u Gradu Vodnjanu preuzimanjem dužnosti gradonačelnika. Prošlo je više od mjesec dana od </w:t>
      </w:r>
      <w:r w:rsidR="004338B3" w:rsidRPr="003D1C82">
        <w:rPr>
          <w:sz w:val="22"/>
          <w:szCs w:val="22"/>
        </w:rPr>
        <w:t xml:space="preserve">njegova </w:t>
      </w:r>
      <w:r w:rsidR="006D19CE" w:rsidRPr="003D1C82">
        <w:rPr>
          <w:sz w:val="22"/>
          <w:szCs w:val="22"/>
        </w:rPr>
        <w:t>st</w:t>
      </w:r>
      <w:r w:rsidR="004338B3" w:rsidRPr="003D1C82">
        <w:rPr>
          <w:sz w:val="22"/>
          <w:szCs w:val="22"/>
        </w:rPr>
        <w:t>u</w:t>
      </w:r>
      <w:r w:rsidR="006D19CE" w:rsidRPr="003D1C82">
        <w:rPr>
          <w:sz w:val="22"/>
          <w:szCs w:val="22"/>
        </w:rPr>
        <w:t>panja na dužnost, pa</w:t>
      </w:r>
      <w:r w:rsidR="004338B3" w:rsidRPr="003D1C82">
        <w:rPr>
          <w:sz w:val="22"/>
          <w:szCs w:val="22"/>
        </w:rPr>
        <w:t xml:space="preserve"> je za pretpostaviti</w:t>
      </w:r>
      <w:r w:rsidR="006D19CE" w:rsidRPr="003D1C82">
        <w:rPr>
          <w:sz w:val="22"/>
          <w:szCs w:val="22"/>
        </w:rPr>
        <w:t xml:space="preserve"> da </w:t>
      </w:r>
      <w:r w:rsidR="004338B3" w:rsidRPr="003D1C82">
        <w:rPr>
          <w:sz w:val="22"/>
          <w:szCs w:val="22"/>
        </w:rPr>
        <w:t>je</w:t>
      </w:r>
      <w:r w:rsidR="006D19CE" w:rsidRPr="003D1C82">
        <w:rPr>
          <w:sz w:val="22"/>
          <w:szCs w:val="22"/>
        </w:rPr>
        <w:t xml:space="preserve"> ima</w:t>
      </w:r>
      <w:r w:rsidR="004338B3" w:rsidRPr="003D1C82">
        <w:rPr>
          <w:sz w:val="22"/>
          <w:szCs w:val="22"/>
        </w:rPr>
        <w:t>o</w:t>
      </w:r>
      <w:r w:rsidR="006D19CE" w:rsidRPr="003D1C82">
        <w:rPr>
          <w:sz w:val="22"/>
          <w:szCs w:val="22"/>
        </w:rPr>
        <w:t xml:space="preserve"> dovoljno vremena za detaljan uvid u financijsko i organizacijsko stanje.</w:t>
      </w:r>
      <w:r w:rsidR="004338B3" w:rsidRPr="003D1C82">
        <w:rPr>
          <w:sz w:val="22"/>
          <w:szCs w:val="22"/>
        </w:rPr>
        <w:t xml:space="preserve"> </w:t>
      </w:r>
      <w:r w:rsidR="006D19CE" w:rsidRPr="003D1C82">
        <w:rPr>
          <w:sz w:val="22"/>
          <w:szCs w:val="22"/>
        </w:rPr>
        <w:t xml:space="preserve">Smatra da bi bilo uobičajeno i korektno prema građanima da </w:t>
      </w:r>
      <w:r w:rsidR="004338B3" w:rsidRPr="003D1C82">
        <w:rPr>
          <w:sz w:val="22"/>
          <w:szCs w:val="22"/>
        </w:rPr>
        <w:t xml:space="preserve">je </w:t>
      </w:r>
      <w:r w:rsidR="006D19CE" w:rsidRPr="003D1C82">
        <w:rPr>
          <w:sz w:val="22"/>
          <w:szCs w:val="22"/>
        </w:rPr>
        <w:t>do sada održa</w:t>
      </w:r>
      <w:r w:rsidR="004338B3" w:rsidRPr="003D1C82">
        <w:rPr>
          <w:sz w:val="22"/>
          <w:szCs w:val="22"/>
        </w:rPr>
        <w:t>o</w:t>
      </w:r>
      <w:r w:rsidR="006D19CE" w:rsidRPr="003D1C82">
        <w:rPr>
          <w:sz w:val="22"/>
          <w:szCs w:val="22"/>
        </w:rPr>
        <w:t xml:space="preserve"> konferenciju za medije ili barem putem službene objave informira</w:t>
      </w:r>
      <w:r w:rsidR="004338B3" w:rsidRPr="003D1C82">
        <w:rPr>
          <w:sz w:val="22"/>
          <w:szCs w:val="22"/>
        </w:rPr>
        <w:t>o</w:t>
      </w:r>
      <w:r w:rsidR="006D19CE" w:rsidRPr="003D1C82">
        <w:rPr>
          <w:sz w:val="22"/>
          <w:szCs w:val="22"/>
        </w:rPr>
        <w:t xml:space="preserve"> javnost o zatečenom stanju. Budući da to ni</w:t>
      </w:r>
      <w:r w:rsidR="004338B3" w:rsidRPr="003D1C82">
        <w:rPr>
          <w:sz w:val="22"/>
          <w:szCs w:val="22"/>
        </w:rPr>
        <w:t>je</w:t>
      </w:r>
      <w:r w:rsidR="006D19CE" w:rsidRPr="003D1C82">
        <w:rPr>
          <w:sz w:val="22"/>
          <w:szCs w:val="22"/>
        </w:rPr>
        <w:t xml:space="preserve"> učini</w:t>
      </w:r>
      <w:r w:rsidR="004338B3" w:rsidRPr="003D1C82">
        <w:rPr>
          <w:sz w:val="22"/>
          <w:szCs w:val="22"/>
        </w:rPr>
        <w:t>o</w:t>
      </w:r>
      <w:r w:rsidR="006D19CE" w:rsidRPr="003D1C82">
        <w:rPr>
          <w:sz w:val="22"/>
          <w:szCs w:val="22"/>
        </w:rPr>
        <w:t>, mi</w:t>
      </w:r>
      <w:r w:rsidR="004338B3" w:rsidRPr="003D1C82">
        <w:rPr>
          <w:sz w:val="22"/>
          <w:szCs w:val="22"/>
        </w:rPr>
        <w:t xml:space="preserve">šljenja je da </w:t>
      </w:r>
      <w:r w:rsidR="006D19CE" w:rsidRPr="003D1C82">
        <w:rPr>
          <w:sz w:val="22"/>
          <w:szCs w:val="22"/>
        </w:rPr>
        <w:t>vijećnici, ali i svi građani, imaju pravo znati stvarno stanje u Gradu i koji su najveći problemi s kojima se Grad suočava. Bilo bi lijepo znati koliko ima ner</w:t>
      </w:r>
      <w:r w:rsidR="004338B3" w:rsidRPr="003D1C82">
        <w:rPr>
          <w:sz w:val="22"/>
          <w:szCs w:val="22"/>
        </w:rPr>
        <w:t>i</w:t>
      </w:r>
      <w:r w:rsidR="006D19CE" w:rsidRPr="003D1C82">
        <w:rPr>
          <w:sz w:val="22"/>
          <w:szCs w:val="22"/>
        </w:rPr>
        <w:t>ješenih upravnih i neupravnih predmeta, kolika su potraživanja, kolika su dugovanja prema dobavljačima, kolika su kreditna zaduženja i još puno toga.</w:t>
      </w:r>
      <w:r w:rsidR="004338B3" w:rsidRPr="003D1C82">
        <w:rPr>
          <w:sz w:val="22"/>
          <w:szCs w:val="22"/>
        </w:rPr>
        <w:t xml:space="preserve"> </w:t>
      </w:r>
      <w:r w:rsidR="006D19CE" w:rsidRPr="003D1C82">
        <w:rPr>
          <w:sz w:val="22"/>
          <w:szCs w:val="22"/>
        </w:rPr>
        <w:t xml:space="preserve">Od više ljudi </w:t>
      </w:r>
      <w:r w:rsidR="004338B3" w:rsidRPr="003D1C82">
        <w:rPr>
          <w:sz w:val="22"/>
          <w:szCs w:val="22"/>
        </w:rPr>
        <w:t xml:space="preserve">je </w:t>
      </w:r>
      <w:r w:rsidR="006D19CE" w:rsidRPr="003D1C82">
        <w:rPr>
          <w:sz w:val="22"/>
          <w:szCs w:val="22"/>
        </w:rPr>
        <w:t xml:space="preserve">čuo da </w:t>
      </w:r>
      <w:r w:rsidR="004338B3" w:rsidRPr="003D1C82">
        <w:rPr>
          <w:sz w:val="22"/>
          <w:szCs w:val="22"/>
        </w:rPr>
        <w:t xml:space="preserve">je gradonačelnik </w:t>
      </w:r>
      <w:r w:rsidR="006D19CE" w:rsidRPr="003D1C82">
        <w:rPr>
          <w:sz w:val="22"/>
          <w:szCs w:val="22"/>
        </w:rPr>
        <w:t>u neformalnim razgovorima izjavi</w:t>
      </w:r>
      <w:r w:rsidR="004338B3" w:rsidRPr="003D1C82">
        <w:rPr>
          <w:sz w:val="22"/>
          <w:szCs w:val="22"/>
        </w:rPr>
        <w:t>o</w:t>
      </w:r>
      <w:r w:rsidR="006D19CE" w:rsidRPr="003D1C82">
        <w:rPr>
          <w:sz w:val="22"/>
          <w:szCs w:val="22"/>
        </w:rPr>
        <w:t xml:space="preserve"> kako </w:t>
      </w:r>
      <w:r w:rsidR="004338B3" w:rsidRPr="003D1C82">
        <w:rPr>
          <w:sz w:val="22"/>
          <w:szCs w:val="22"/>
        </w:rPr>
        <w:t xml:space="preserve">je </w:t>
      </w:r>
      <w:r w:rsidR="006D19CE" w:rsidRPr="003D1C82">
        <w:rPr>
          <w:sz w:val="22"/>
          <w:szCs w:val="22"/>
        </w:rPr>
        <w:t>na računu Grada zate</w:t>
      </w:r>
      <w:r w:rsidR="004338B3" w:rsidRPr="003D1C82">
        <w:rPr>
          <w:sz w:val="22"/>
          <w:szCs w:val="22"/>
        </w:rPr>
        <w:t>čeno</w:t>
      </w:r>
      <w:r w:rsidR="006D19CE" w:rsidRPr="003D1C82">
        <w:rPr>
          <w:sz w:val="22"/>
          <w:szCs w:val="22"/>
        </w:rPr>
        <w:t xml:space="preserve"> svega oko 6.000 eura te da postoje ozbiljni problemi s likvidnošću. Također </w:t>
      </w:r>
      <w:r w:rsidR="00FE5EE0" w:rsidRPr="003D1C82">
        <w:rPr>
          <w:sz w:val="22"/>
          <w:szCs w:val="22"/>
        </w:rPr>
        <w:t>je</w:t>
      </w:r>
      <w:r w:rsidR="006D19CE" w:rsidRPr="003D1C82">
        <w:rPr>
          <w:sz w:val="22"/>
          <w:szCs w:val="22"/>
        </w:rPr>
        <w:t xml:space="preserve"> čuo da Gradu prijete veliki sudski sporovi, s mogućim visokim odštetama prema dobavljačima i bivšim djelatnicima, a neke od tih odluka navodno su već i pravomoćne.</w:t>
      </w:r>
      <w:r w:rsidR="00FE5EE0" w:rsidRPr="003D1C82">
        <w:rPr>
          <w:sz w:val="22"/>
          <w:szCs w:val="22"/>
        </w:rPr>
        <w:t xml:space="preserve"> Zamolio je da gradonačelnik </w:t>
      </w:r>
      <w:r w:rsidR="006D19CE" w:rsidRPr="003D1C82">
        <w:rPr>
          <w:sz w:val="22"/>
          <w:szCs w:val="22"/>
        </w:rPr>
        <w:t>odgovori</w:t>
      </w:r>
      <w:r w:rsidR="00FE5EE0" w:rsidRPr="003D1C82">
        <w:rPr>
          <w:sz w:val="22"/>
          <w:szCs w:val="22"/>
        </w:rPr>
        <w:t xml:space="preserve"> j</w:t>
      </w:r>
      <w:r w:rsidR="006D19CE" w:rsidRPr="003D1C82">
        <w:rPr>
          <w:sz w:val="22"/>
          <w:szCs w:val="22"/>
        </w:rPr>
        <w:t>esu li te informacije istinite?</w:t>
      </w:r>
      <w:r w:rsidR="00FE5EE0" w:rsidRPr="003D1C82">
        <w:rPr>
          <w:sz w:val="22"/>
          <w:szCs w:val="22"/>
        </w:rPr>
        <w:t xml:space="preserve"> </w:t>
      </w:r>
      <w:r w:rsidR="006D19CE" w:rsidRPr="003D1C82">
        <w:rPr>
          <w:sz w:val="22"/>
          <w:szCs w:val="22"/>
        </w:rPr>
        <w:t xml:space="preserve">Koji su ključni problemi koje </w:t>
      </w:r>
      <w:r w:rsidR="00FE5EE0" w:rsidRPr="003D1C82">
        <w:rPr>
          <w:sz w:val="22"/>
          <w:szCs w:val="22"/>
        </w:rPr>
        <w:t>je</w:t>
      </w:r>
      <w:r w:rsidR="006D19CE" w:rsidRPr="003D1C82">
        <w:rPr>
          <w:sz w:val="22"/>
          <w:szCs w:val="22"/>
        </w:rPr>
        <w:t xml:space="preserve"> utvrdi</w:t>
      </w:r>
      <w:r w:rsidR="00FE5EE0" w:rsidRPr="003D1C82">
        <w:rPr>
          <w:sz w:val="22"/>
          <w:szCs w:val="22"/>
        </w:rPr>
        <w:t>o i i</w:t>
      </w:r>
      <w:r w:rsidR="006D19CE" w:rsidRPr="003D1C82">
        <w:rPr>
          <w:sz w:val="22"/>
          <w:szCs w:val="22"/>
        </w:rPr>
        <w:t>ma li plan kako stabilizirati financijsko stanje Grada i kako će ga provesti?</w:t>
      </w:r>
      <w:r w:rsidR="00FE5EE0" w:rsidRPr="003D1C82">
        <w:rPr>
          <w:sz w:val="22"/>
          <w:szCs w:val="22"/>
        </w:rPr>
        <w:t xml:space="preserve"> Na kraju, zaželio je gradonačelniku </w:t>
      </w:r>
      <w:r w:rsidR="006D19CE" w:rsidRPr="003D1C82">
        <w:rPr>
          <w:sz w:val="22"/>
          <w:szCs w:val="22"/>
        </w:rPr>
        <w:t>uspješan rad u interesu svih građana Grada Vodnjana</w:t>
      </w:r>
      <w:r w:rsidR="00DD63A5" w:rsidRPr="003D1C82">
        <w:rPr>
          <w:sz w:val="22"/>
          <w:szCs w:val="22"/>
        </w:rPr>
        <w:t xml:space="preserve"> (pitanja vijećnika Vitasovića - prilog br.1 zapisnika) </w:t>
      </w:r>
    </w:p>
    <w:p w14:paraId="2420712B" w14:textId="679010BD" w:rsidR="007B34A9" w:rsidRDefault="00283BC4" w:rsidP="009E26E0">
      <w:pPr>
        <w:ind w:firstLine="708"/>
        <w:jc w:val="both"/>
        <w:rPr>
          <w:sz w:val="22"/>
          <w:szCs w:val="22"/>
        </w:rPr>
      </w:pPr>
      <w:r w:rsidRPr="003D1C82">
        <w:rPr>
          <w:b/>
          <w:bCs/>
          <w:sz w:val="22"/>
          <w:szCs w:val="22"/>
        </w:rPr>
        <w:t>Gradonačelnik</w:t>
      </w:r>
      <w:r w:rsidRPr="00283BC4">
        <w:rPr>
          <w:sz w:val="22"/>
          <w:szCs w:val="22"/>
        </w:rPr>
        <w:t xml:space="preserve"> je vijećniku Vitasoviću odgovorio </w:t>
      </w:r>
      <w:r w:rsidR="00FC0AC4">
        <w:rPr>
          <w:sz w:val="22"/>
          <w:szCs w:val="22"/>
        </w:rPr>
        <w:t xml:space="preserve">na </w:t>
      </w:r>
      <w:r w:rsidR="00FC0AC4" w:rsidRPr="003D1C82">
        <w:rPr>
          <w:b/>
          <w:bCs/>
          <w:sz w:val="22"/>
          <w:szCs w:val="22"/>
        </w:rPr>
        <w:t>prvo pitanje</w:t>
      </w:r>
      <w:r w:rsidR="00FC0AC4">
        <w:rPr>
          <w:sz w:val="22"/>
          <w:szCs w:val="22"/>
        </w:rPr>
        <w:t xml:space="preserve"> </w:t>
      </w:r>
      <w:r w:rsidRPr="00283BC4">
        <w:rPr>
          <w:sz w:val="22"/>
          <w:szCs w:val="22"/>
        </w:rPr>
        <w:t xml:space="preserve">rekavši da </w:t>
      </w:r>
      <w:r w:rsidR="002B030A">
        <w:rPr>
          <w:sz w:val="22"/>
          <w:szCs w:val="22"/>
        </w:rPr>
        <w:t>ga čudi da baš on koji je bio učesnik iste kampanje</w:t>
      </w:r>
      <w:r w:rsidR="00895AF2">
        <w:rPr>
          <w:sz w:val="22"/>
          <w:szCs w:val="22"/>
        </w:rPr>
        <w:t xml:space="preserve"> i nekorektno se ponašao,</w:t>
      </w:r>
      <w:r w:rsidR="002B030A">
        <w:rPr>
          <w:sz w:val="22"/>
          <w:szCs w:val="22"/>
        </w:rPr>
        <w:t xml:space="preserve"> </w:t>
      </w:r>
      <w:r w:rsidR="0093380B">
        <w:rPr>
          <w:sz w:val="22"/>
          <w:szCs w:val="22"/>
        </w:rPr>
        <w:t xml:space="preserve">govori o nekorektnosti kampanje te </w:t>
      </w:r>
      <w:r w:rsidR="002B030A">
        <w:rPr>
          <w:sz w:val="22"/>
          <w:szCs w:val="22"/>
        </w:rPr>
        <w:t xml:space="preserve">ga </w:t>
      </w:r>
      <w:r w:rsidR="0093380B">
        <w:rPr>
          <w:sz w:val="22"/>
          <w:szCs w:val="22"/>
        </w:rPr>
        <w:t xml:space="preserve">je upitao da li je upoznat s činjenicom kada službeno započinje predizboran kampanja. Upit je postavio iz razloga što </w:t>
      </w:r>
      <w:r w:rsidR="007C1EA9">
        <w:rPr>
          <w:sz w:val="22"/>
          <w:szCs w:val="22"/>
        </w:rPr>
        <w:t>su</w:t>
      </w:r>
      <w:r w:rsidR="0093380B">
        <w:rPr>
          <w:sz w:val="22"/>
          <w:szCs w:val="22"/>
        </w:rPr>
        <w:t xml:space="preserve"> druženja koje je naveo vijećnik Vitasovi</w:t>
      </w:r>
      <w:r w:rsidR="00487BD7">
        <w:rPr>
          <w:sz w:val="22"/>
          <w:szCs w:val="22"/>
        </w:rPr>
        <w:t>ć</w:t>
      </w:r>
      <w:r w:rsidR="0093380B">
        <w:rPr>
          <w:sz w:val="22"/>
          <w:szCs w:val="22"/>
        </w:rPr>
        <w:t xml:space="preserve"> održa</w:t>
      </w:r>
      <w:r w:rsidR="007C1EA9">
        <w:rPr>
          <w:sz w:val="22"/>
          <w:szCs w:val="22"/>
        </w:rPr>
        <w:t>na</w:t>
      </w:r>
      <w:r w:rsidR="0093380B">
        <w:rPr>
          <w:sz w:val="22"/>
          <w:szCs w:val="22"/>
        </w:rPr>
        <w:t xml:space="preserve"> prije početka predizbornae kampanje</w:t>
      </w:r>
      <w:r w:rsidR="007C1EA9">
        <w:rPr>
          <w:sz w:val="22"/>
          <w:szCs w:val="22"/>
        </w:rPr>
        <w:t>, dok je zauzimanje javne površine u sv</w:t>
      </w:r>
      <w:r w:rsidR="00487BD7">
        <w:rPr>
          <w:sz w:val="22"/>
          <w:szCs w:val="22"/>
        </w:rPr>
        <w:t>r</w:t>
      </w:r>
      <w:r w:rsidR="007C1EA9">
        <w:rPr>
          <w:sz w:val="22"/>
          <w:szCs w:val="22"/>
        </w:rPr>
        <w:t>hu predizborne kampanje platio osobno</w:t>
      </w:r>
      <w:r w:rsidR="008A1DD6">
        <w:rPr>
          <w:sz w:val="22"/>
          <w:szCs w:val="22"/>
        </w:rPr>
        <w:t xml:space="preserve"> s</w:t>
      </w:r>
      <w:r w:rsidR="00C434A0">
        <w:rPr>
          <w:sz w:val="22"/>
          <w:szCs w:val="22"/>
        </w:rPr>
        <w:t xml:space="preserve"> vlastitog računa</w:t>
      </w:r>
      <w:r w:rsidR="007C1EA9">
        <w:rPr>
          <w:sz w:val="22"/>
          <w:szCs w:val="22"/>
        </w:rPr>
        <w:t>.</w:t>
      </w:r>
      <w:r w:rsidR="0093380B">
        <w:rPr>
          <w:sz w:val="22"/>
          <w:szCs w:val="22"/>
        </w:rPr>
        <w:t xml:space="preserve"> </w:t>
      </w:r>
      <w:r w:rsidR="00BA46E8">
        <w:rPr>
          <w:sz w:val="22"/>
          <w:szCs w:val="22"/>
        </w:rPr>
        <w:t xml:space="preserve">Na </w:t>
      </w:r>
      <w:r w:rsidR="00BA46E8" w:rsidRPr="003D1C82">
        <w:rPr>
          <w:b/>
          <w:bCs/>
          <w:sz w:val="22"/>
          <w:szCs w:val="22"/>
        </w:rPr>
        <w:t>drugo pitanje</w:t>
      </w:r>
      <w:r w:rsidR="00BA46E8" w:rsidRPr="003D1C82">
        <w:rPr>
          <w:sz w:val="22"/>
          <w:szCs w:val="22"/>
        </w:rPr>
        <w:t xml:space="preserve"> </w:t>
      </w:r>
      <w:r w:rsidR="00BA46E8">
        <w:rPr>
          <w:sz w:val="22"/>
          <w:szCs w:val="22"/>
        </w:rPr>
        <w:t xml:space="preserve">vijećnika Vitasovića gradonačelnik je </w:t>
      </w:r>
      <w:r w:rsidR="00BA46E8" w:rsidRPr="003D1C82">
        <w:rPr>
          <w:sz w:val="22"/>
          <w:szCs w:val="22"/>
        </w:rPr>
        <w:t>odgovorio da</w:t>
      </w:r>
      <w:r w:rsidR="007B34A9" w:rsidRPr="003D1C82">
        <w:rPr>
          <w:sz w:val="22"/>
          <w:szCs w:val="22"/>
        </w:rPr>
        <w:t xml:space="preserve"> stanje nije financijski bajno, da se </w:t>
      </w:r>
      <w:r w:rsidR="00747F67">
        <w:rPr>
          <w:sz w:val="22"/>
          <w:szCs w:val="22"/>
        </w:rPr>
        <w:t xml:space="preserve">sada </w:t>
      </w:r>
      <w:r w:rsidR="007B34A9" w:rsidRPr="003D1C82">
        <w:rPr>
          <w:sz w:val="22"/>
          <w:szCs w:val="22"/>
        </w:rPr>
        <w:t>proračun nešto bolje puni zahvaljujući komunalnoj naknadi.</w:t>
      </w:r>
      <w:r w:rsidR="00BA46E8" w:rsidRPr="003D1C82">
        <w:rPr>
          <w:sz w:val="22"/>
          <w:szCs w:val="22"/>
        </w:rPr>
        <w:t xml:space="preserve"> Dugovanja nema što je </w:t>
      </w:r>
      <w:r w:rsidR="007B34A9" w:rsidRPr="003D1C82">
        <w:rPr>
          <w:sz w:val="22"/>
          <w:szCs w:val="22"/>
        </w:rPr>
        <w:t xml:space="preserve">dobro. </w:t>
      </w:r>
      <w:r w:rsidR="004B1130" w:rsidRPr="003D1C82">
        <w:rPr>
          <w:sz w:val="22"/>
          <w:szCs w:val="22"/>
        </w:rPr>
        <w:t xml:space="preserve">Imamo jedan ili dva otvorena spora s bivšim djelatnicima gradske uprave. Večeras na dnevnom redu raspravljati će se i odlučivati o reorganizaciji gradske uprave o čemu je govorio u svojoj predizbornoj kampanji. Mišljenja je da grad Vodnjan koji teritorijalno zauzima veliku površinu ne može dobro funkcionirati s ustrojenim Jedinstvenim upravnim odjelom. Nakon ustrojavanja upravnih odjela </w:t>
      </w:r>
      <w:r w:rsidR="007B34A9" w:rsidRPr="003D1C82">
        <w:rPr>
          <w:sz w:val="22"/>
          <w:szCs w:val="22"/>
        </w:rPr>
        <w:t>nag</w:t>
      </w:r>
      <w:r w:rsidR="00747F67">
        <w:rPr>
          <w:sz w:val="22"/>
          <w:szCs w:val="22"/>
        </w:rPr>
        <w:t>lasio</w:t>
      </w:r>
      <w:r w:rsidR="007B34A9" w:rsidRPr="003D1C82">
        <w:rPr>
          <w:sz w:val="22"/>
          <w:szCs w:val="22"/>
        </w:rPr>
        <w:t xml:space="preserve"> je </w:t>
      </w:r>
      <w:r w:rsidR="004B1130" w:rsidRPr="003D1C82">
        <w:rPr>
          <w:sz w:val="22"/>
          <w:szCs w:val="22"/>
        </w:rPr>
        <w:t>da će uprava biti otvorenija i na raspolaganju građana</w:t>
      </w:r>
      <w:r w:rsidR="007B34A9" w:rsidRPr="003D1C82">
        <w:rPr>
          <w:sz w:val="22"/>
          <w:szCs w:val="22"/>
        </w:rPr>
        <w:t xml:space="preserve"> te donijeti jasnije i transparentnije poslovanje.</w:t>
      </w:r>
    </w:p>
    <w:p w14:paraId="10F67A75" w14:textId="77777777" w:rsidR="00170ECC" w:rsidRDefault="004B1130" w:rsidP="00B91DF9">
      <w:pPr>
        <w:ind w:firstLine="708"/>
        <w:jc w:val="both"/>
        <w:rPr>
          <w:sz w:val="22"/>
          <w:szCs w:val="22"/>
        </w:rPr>
      </w:pPr>
      <w:r w:rsidRPr="00D21E1C">
        <w:rPr>
          <w:b/>
          <w:bCs/>
          <w:sz w:val="22"/>
          <w:szCs w:val="22"/>
        </w:rPr>
        <w:t>Vijećnik Klaudio Vitasović</w:t>
      </w:r>
      <w:r>
        <w:rPr>
          <w:sz w:val="22"/>
          <w:szCs w:val="22"/>
        </w:rPr>
        <w:t xml:space="preserve"> replicirao</w:t>
      </w:r>
      <w:r w:rsidR="00D21E1C">
        <w:rPr>
          <w:sz w:val="22"/>
          <w:szCs w:val="22"/>
        </w:rPr>
        <w:t xml:space="preserve"> je gradonačelniku te ga zamolio da ubuduće </w:t>
      </w:r>
      <w:r w:rsidR="00170ECC">
        <w:rPr>
          <w:sz w:val="22"/>
          <w:szCs w:val="22"/>
        </w:rPr>
        <w:t>kada govori o njemu iznosi jasne činjenice, a da ne koristi neprovjerene informacije tipa „rekla-kazala“ . Nadalje,</w:t>
      </w:r>
      <w:r w:rsidR="00D21E1C">
        <w:rPr>
          <w:sz w:val="22"/>
          <w:szCs w:val="22"/>
        </w:rPr>
        <w:t xml:space="preserve"> naveo je da se troškovi moraju prikazati i prije otvorenja regularne predizborne kampanje. </w:t>
      </w:r>
    </w:p>
    <w:p w14:paraId="39337D00" w14:textId="18A96BD3" w:rsidR="00891E98" w:rsidRDefault="00891E98" w:rsidP="00B91DF9">
      <w:pPr>
        <w:ind w:firstLine="708"/>
        <w:jc w:val="both"/>
        <w:rPr>
          <w:sz w:val="22"/>
          <w:szCs w:val="22"/>
        </w:rPr>
      </w:pPr>
      <w:r w:rsidRPr="00891E98">
        <w:rPr>
          <w:b/>
          <w:bCs/>
        </w:rPr>
        <w:t>Vijećnik Enea Codacci</w:t>
      </w:r>
      <w:r>
        <w:rPr>
          <w:b/>
          <w:bCs/>
        </w:rPr>
        <w:t xml:space="preserve"> </w:t>
      </w:r>
      <w:r w:rsidRPr="003D1C82">
        <w:rPr>
          <w:sz w:val="22"/>
          <w:szCs w:val="22"/>
        </w:rPr>
        <w:t xml:space="preserve">osvrnuo se na predizbornu kampanju te rekao da je njihova lista predlagala ulaganje u sportsku infrastrukturu. Prošlo je tek mjesec dana od izbora, ali mišljenja je da se nema vremena čekati, građanima su obećali. Upozorio </w:t>
      </w:r>
      <w:r w:rsidR="001529B9">
        <w:rPr>
          <w:sz w:val="22"/>
          <w:szCs w:val="22"/>
        </w:rPr>
        <w:t xml:space="preserve">je </w:t>
      </w:r>
      <w:r w:rsidRPr="003D1C82">
        <w:rPr>
          <w:sz w:val="22"/>
          <w:szCs w:val="22"/>
        </w:rPr>
        <w:t xml:space="preserve">da </w:t>
      </w:r>
      <w:r w:rsidR="001529B9">
        <w:rPr>
          <w:sz w:val="22"/>
          <w:szCs w:val="22"/>
        </w:rPr>
        <w:t xml:space="preserve">je </w:t>
      </w:r>
      <w:r w:rsidRPr="003D1C82">
        <w:rPr>
          <w:sz w:val="22"/>
          <w:szCs w:val="22"/>
        </w:rPr>
        <w:t xml:space="preserve">Vodnjan još uvijek jedini </w:t>
      </w:r>
      <w:r w:rsidR="007B34A9" w:rsidRPr="003D1C82">
        <w:rPr>
          <w:sz w:val="22"/>
          <w:szCs w:val="22"/>
        </w:rPr>
        <w:t xml:space="preserve">grad koji </w:t>
      </w:r>
      <w:r w:rsidRPr="003D1C82">
        <w:rPr>
          <w:sz w:val="22"/>
          <w:szCs w:val="22"/>
        </w:rPr>
        <w:t>koristi dvoranu iz 1980-ih godina, iako mladi ostvaruju izvrsne sportske rezultate.</w:t>
      </w:r>
      <w:r w:rsidR="000F1B15" w:rsidRPr="003D1C82">
        <w:rPr>
          <w:sz w:val="22"/>
          <w:szCs w:val="22"/>
        </w:rPr>
        <w:t xml:space="preserve"> Jasno mu je da je škola u Vodnjanu u ingerenciji županije, ali djeca su naša. Uvjeren je da kroz model financiranja koji uključuje ministarstvo obrazovanja, županiju i grad Vodnjan postoji realna mogućnost za izgradnju sportske dvorane i da</w:t>
      </w:r>
      <w:r w:rsidRPr="003D1C82">
        <w:rPr>
          <w:sz w:val="22"/>
          <w:szCs w:val="22"/>
        </w:rPr>
        <w:t xml:space="preserve"> to </w:t>
      </w:r>
      <w:r w:rsidR="007B34A9" w:rsidRPr="003D1C82">
        <w:rPr>
          <w:sz w:val="22"/>
          <w:szCs w:val="22"/>
        </w:rPr>
        <w:t xml:space="preserve">treba biti </w:t>
      </w:r>
      <w:r w:rsidRPr="003D1C82">
        <w:rPr>
          <w:sz w:val="22"/>
          <w:szCs w:val="22"/>
        </w:rPr>
        <w:t>prioritet svih vijećnika, bez obzira na političke boje</w:t>
      </w:r>
      <w:r w:rsidR="000F1B15" w:rsidRPr="003D1C82">
        <w:rPr>
          <w:sz w:val="22"/>
          <w:szCs w:val="22"/>
        </w:rPr>
        <w:t>. To je iskorak koji naši sportaši zaslužuju, rekao je vijećnik Codacci te upitao gradonačelnika da li se što poduzelo po pitanju izgradnje školske sportske dvorane u blizini ili u sklopu škole.</w:t>
      </w:r>
    </w:p>
    <w:p w14:paraId="4B71EB44" w14:textId="47C93608" w:rsidR="009E26E0" w:rsidRPr="003D1C82" w:rsidRDefault="00D21E1C" w:rsidP="00F85872">
      <w:pPr>
        <w:ind w:firstLine="708"/>
        <w:jc w:val="both"/>
        <w:rPr>
          <w:sz w:val="22"/>
          <w:szCs w:val="22"/>
        </w:rPr>
      </w:pPr>
      <w:r>
        <w:rPr>
          <w:sz w:val="22"/>
          <w:szCs w:val="22"/>
        </w:rPr>
        <w:t xml:space="preserve"> </w:t>
      </w:r>
      <w:r w:rsidR="00BA46E8" w:rsidRPr="003D1C82">
        <w:rPr>
          <w:b/>
          <w:bCs/>
          <w:sz w:val="22"/>
          <w:szCs w:val="22"/>
        </w:rPr>
        <w:t>Gradonačelnik</w:t>
      </w:r>
      <w:r w:rsidR="00BA46E8" w:rsidRPr="003D1C82">
        <w:rPr>
          <w:sz w:val="22"/>
          <w:szCs w:val="22"/>
        </w:rPr>
        <w:t xml:space="preserve"> odgovorio je </w:t>
      </w:r>
      <w:r w:rsidR="007B34A9" w:rsidRPr="003D1C82">
        <w:rPr>
          <w:sz w:val="22"/>
          <w:szCs w:val="22"/>
        </w:rPr>
        <w:t xml:space="preserve">vijećniku rekavši </w:t>
      </w:r>
      <w:r w:rsidR="00BA46E8" w:rsidRPr="003D1C82">
        <w:rPr>
          <w:sz w:val="22"/>
          <w:szCs w:val="22"/>
        </w:rPr>
        <w:t>da Vodnjan zaslužuje novu školsku sportsku dvoran</w:t>
      </w:r>
      <w:r w:rsidR="007B34A9" w:rsidRPr="003D1C82">
        <w:rPr>
          <w:sz w:val="22"/>
          <w:szCs w:val="22"/>
        </w:rPr>
        <w:t>u</w:t>
      </w:r>
      <w:r w:rsidR="00BA46E8" w:rsidRPr="003D1C82">
        <w:rPr>
          <w:sz w:val="22"/>
          <w:szCs w:val="22"/>
        </w:rPr>
        <w:t xml:space="preserve"> i da su za izgradnju već pokrenuti razgovori s Ministarstvom obrazovanja i Istarskom županijom.</w:t>
      </w:r>
      <w:r w:rsidR="00B91DF9" w:rsidRPr="003D1C82">
        <w:rPr>
          <w:sz w:val="22"/>
          <w:szCs w:val="22"/>
        </w:rPr>
        <w:t xml:space="preserve"> </w:t>
      </w:r>
      <w:r w:rsidR="009358FB" w:rsidRPr="003D1C82">
        <w:rPr>
          <w:sz w:val="22"/>
          <w:szCs w:val="22"/>
        </w:rPr>
        <w:t xml:space="preserve">Dane su nam upute što je potrebno pripremiti od dokumentacije za gradnju sportske dvorane u sklopu škole i najavljeno je učešće u financiranju od 50% od strane  ministarstva, dok bi županija i grad učestvovali u financiranju s 25%  iznosa. </w:t>
      </w:r>
      <w:r w:rsidR="00BA46E8" w:rsidRPr="003D1C82">
        <w:rPr>
          <w:sz w:val="22"/>
          <w:szCs w:val="22"/>
        </w:rPr>
        <w:t xml:space="preserve">U polovici </w:t>
      </w:r>
      <w:r w:rsidR="007B34A9" w:rsidRPr="003D1C82">
        <w:rPr>
          <w:sz w:val="22"/>
          <w:szCs w:val="22"/>
        </w:rPr>
        <w:t xml:space="preserve">njegova </w:t>
      </w:r>
      <w:r w:rsidR="00BA46E8" w:rsidRPr="003D1C82">
        <w:rPr>
          <w:sz w:val="22"/>
          <w:szCs w:val="22"/>
        </w:rPr>
        <w:t>mandata dvorana bi trebala biti gotova</w:t>
      </w:r>
      <w:r w:rsidR="009358FB" w:rsidRPr="003D1C82">
        <w:rPr>
          <w:sz w:val="22"/>
          <w:szCs w:val="22"/>
        </w:rPr>
        <w:t>. R</w:t>
      </w:r>
      <w:r w:rsidR="00BA46E8" w:rsidRPr="003D1C82">
        <w:rPr>
          <w:sz w:val="22"/>
          <w:szCs w:val="22"/>
        </w:rPr>
        <w:t>iječ je o multimilijunskom projektu i nada se da neće biti previše prepreka.</w:t>
      </w:r>
      <w:r w:rsidR="00B91DF9" w:rsidRPr="003D1C82">
        <w:rPr>
          <w:sz w:val="22"/>
          <w:szCs w:val="22"/>
        </w:rPr>
        <w:t xml:space="preserve"> </w:t>
      </w:r>
    </w:p>
    <w:p w14:paraId="39042B54" w14:textId="77777777" w:rsidR="00BA46E8" w:rsidRPr="00283BC4" w:rsidRDefault="00BA46E8" w:rsidP="004133B9">
      <w:pPr>
        <w:ind w:firstLine="708"/>
        <w:jc w:val="both"/>
        <w:rPr>
          <w:sz w:val="22"/>
          <w:szCs w:val="22"/>
        </w:rPr>
      </w:pPr>
    </w:p>
    <w:p w14:paraId="498AD627" w14:textId="4A624BF0" w:rsidR="00EC2641" w:rsidRDefault="00EC2641" w:rsidP="004133B9">
      <w:pPr>
        <w:ind w:firstLine="708"/>
        <w:jc w:val="both"/>
        <w:rPr>
          <w:sz w:val="22"/>
          <w:szCs w:val="22"/>
        </w:rPr>
      </w:pPr>
      <w:r w:rsidRPr="00F44839">
        <w:rPr>
          <w:sz w:val="22"/>
          <w:szCs w:val="22"/>
        </w:rPr>
        <w:t xml:space="preserve">Pitanja </w:t>
      </w:r>
      <w:r w:rsidR="001529B9">
        <w:rPr>
          <w:sz w:val="22"/>
          <w:szCs w:val="22"/>
        </w:rPr>
        <w:t xml:space="preserve">više </w:t>
      </w:r>
      <w:r w:rsidRPr="00F44839">
        <w:rPr>
          <w:sz w:val="22"/>
          <w:szCs w:val="22"/>
        </w:rPr>
        <w:t>nije bilo te je predsjedavajući zatvorio raspravu</w:t>
      </w:r>
      <w:r w:rsidR="00181387">
        <w:rPr>
          <w:sz w:val="22"/>
          <w:szCs w:val="22"/>
        </w:rPr>
        <w:t>.</w:t>
      </w:r>
    </w:p>
    <w:p w14:paraId="76AFF068" w14:textId="77777777" w:rsidR="002E52C7" w:rsidRDefault="002E52C7" w:rsidP="004133B9">
      <w:pPr>
        <w:ind w:firstLine="708"/>
        <w:jc w:val="both"/>
        <w:rPr>
          <w:sz w:val="22"/>
          <w:szCs w:val="22"/>
        </w:rPr>
      </w:pPr>
    </w:p>
    <w:p w14:paraId="56BB69A8" w14:textId="48AF3AF9" w:rsidR="002E52C7" w:rsidRDefault="002E52C7" w:rsidP="004133B9">
      <w:pPr>
        <w:ind w:firstLine="708"/>
        <w:jc w:val="both"/>
        <w:rPr>
          <w:sz w:val="22"/>
          <w:szCs w:val="22"/>
        </w:rPr>
      </w:pPr>
    </w:p>
    <w:p w14:paraId="2C9AC61E" w14:textId="77777777" w:rsidR="002E52C7" w:rsidRDefault="002E52C7" w:rsidP="004133B9">
      <w:pPr>
        <w:ind w:firstLine="708"/>
        <w:jc w:val="both"/>
        <w:rPr>
          <w:sz w:val="22"/>
          <w:szCs w:val="22"/>
        </w:rPr>
      </w:pPr>
    </w:p>
    <w:p w14:paraId="02FFDB3D" w14:textId="77777777" w:rsidR="00612FA1" w:rsidRDefault="00612FA1" w:rsidP="004133B9">
      <w:pPr>
        <w:ind w:firstLine="708"/>
        <w:jc w:val="both"/>
        <w:rPr>
          <w:sz w:val="22"/>
          <w:szCs w:val="22"/>
        </w:rPr>
      </w:pPr>
    </w:p>
    <w:p w14:paraId="0C5224B8" w14:textId="6F292DAB" w:rsidR="00612FA1" w:rsidRPr="00F5587C" w:rsidRDefault="00F5587C" w:rsidP="00F5587C">
      <w:pPr>
        <w:pStyle w:val="Tijeloteksta"/>
        <w:spacing w:line="240" w:lineRule="atLeast"/>
        <w:rPr>
          <w:b/>
          <w:sz w:val="22"/>
          <w:szCs w:val="22"/>
          <w:lang w:val="hr-HR"/>
        </w:rPr>
      </w:pPr>
      <w:r>
        <w:rPr>
          <w:b/>
          <w:sz w:val="22"/>
          <w:szCs w:val="22"/>
          <w:lang w:val="hr-HR"/>
        </w:rPr>
        <w:lastRenderedPageBreak/>
        <w:t xml:space="preserve">2. </w:t>
      </w:r>
      <w:r w:rsidR="00612FA1" w:rsidRPr="00F5587C">
        <w:rPr>
          <w:b/>
          <w:sz w:val="22"/>
          <w:szCs w:val="22"/>
          <w:lang w:val="hr-HR"/>
        </w:rPr>
        <w:t>Donošenje Zaključka o usvajanju Izvještaja o poslovanju javnih ustanova za 2024. godinu</w:t>
      </w:r>
      <w:r>
        <w:rPr>
          <w:b/>
          <w:sz w:val="22"/>
          <w:szCs w:val="22"/>
          <w:lang w:val="hr-HR"/>
        </w:rPr>
        <w:t>:</w:t>
      </w:r>
    </w:p>
    <w:p w14:paraId="46575D17" w14:textId="77777777" w:rsidR="00612FA1" w:rsidRDefault="00612FA1" w:rsidP="00F5587C">
      <w:pPr>
        <w:pStyle w:val="Tijeloteksta"/>
        <w:spacing w:line="240" w:lineRule="atLeast"/>
        <w:rPr>
          <w:b/>
          <w:sz w:val="22"/>
          <w:szCs w:val="22"/>
          <w:lang w:val="hr-HR"/>
        </w:rPr>
      </w:pPr>
      <w:r w:rsidRPr="00F5587C">
        <w:rPr>
          <w:b/>
          <w:sz w:val="22"/>
          <w:szCs w:val="22"/>
          <w:lang w:val="hr-HR"/>
        </w:rPr>
        <w:t>2.1. Javna vatrogasna postrojba Pula za 2024. i na Izvješće o radu Vatrogasnog vijeća      Javne vatrogasne postrojbe Pula za razdoblje od 01.01.-31.12.2024. godine</w:t>
      </w:r>
    </w:p>
    <w:p w14:paraId="2A04EFF7" w14:textId="3ADC3C6D" w:rsidR="00853A2B" w:rsidRPr="003D1C82" w:rsidRDefault="00853A2B" w:rsidP="00853A2B">
      <w:pPr>
        <w:pStyle w:val="Tijeloteksta"/>
        <w:spacing w:line="240" w:lineRule="atLeast"/>
        <w:ind w:firstLine="708"/>
        <w:rPr>
          <w:sz w:val="22"/>
          <w:szCs w:val="22"/>
          <w:lang w:val="hr-HR"/>
        </w:rPr>
      </w:pPr>
      <w:r w:rsidRPr="003D1C82">
        <w:rPr>
          <w:sz w:val="22"/>
          <w:szCs w:val="22"/>
          <w:lang w:val="hr-HR"/>
        </w:rPr>
        <w:t>Predsjedavajući je pozvao Ivicu Rojnića, zapovjednik JVP Pula da podnese obrazloženje po prijedlogu akta.</w:t>
      </w:r>
    </w:p>
    <w:p w14:paraId="2407F8A2" w14:textId="0D2AB7DC" w:rsidR="007C1EA9" w:rsidRPr="00582E82" w:rsidRDefault="00853A2B" w:rsidP="007C1EA9">
      <w:pPr>
        <w:tabs>
          <w:tab w:val="left" w:pos="426"/>
        </w:tabs>
        <w:ind w:right="205"/>
        <w:contextualSpacing/>
        <w:jc w:val="both"/>
        <w:rPr>
          <w:sz w:val="22"/>
          <w:szCs w:val="22"/>
        </w:rPr>
      </w:pPr>
      <w:r>
        <w:rPr>
          <w:sz w:val="22"/>
          <w:szCs w:val="22"/>
        </w:rPr>
        <w:tab/>
      </w:r>
      <w:r>
        <w:rPr>
          <w:sz w:val="22"/>
          <w:szCs w:val="22"/>
        </w:rPr>
        <w:tab/>
        <w:t>I</w:t>
      </w:r>
      <w:r w:rsidR="007C1EA9">
        <w:rPr>
          <w:sz w:val="22"/>
          <w:szCs w:val="22"/>
        </w:rPr>
        <w:t>vica Rojnić</w:t>
      </w:r>
      <w:r>
        <w:rPr>
          <w:sz w:val="22"/>
          <w:szCs w:val="22"/>
        </w:rPr>
        <w:t xml:space="preserve"> po</w:t>
      </w:r>
      <w:r w:rsidR="00F85872">
        <w:rPr>
          <w:sz w:val="22"/>
          <w:szCs w:val="22"/>
        </w:rPr>
        <w:t>d</w:t>
      </w:r>
      <w:r>
        <w:rPr>
          <w:sz w:val="22"/>
          <w:szCs w:val="22"/>
        </w:rPr>
        <w:t>nio je uvodno obrazloženje.</w:t>
      </w:r>
      <w:r w:rsidR="007C1EA9" w:rsidRPr="00582E82">
        <w:rPr>
          <w:sz w:val="22"/>
          <w:szCs w:val="22"/>
        </w:rPr>
        <w:t xml:space="preserve"> </w:t>
      </w:r>
    </w:p>
    <w:p w14:paraId="60DA1F8D" w14:textId="77777777" w:rsidR="007C1EA9" w:rsidRPr="00582E82" w:rsidRDefault="007C1EA9" w:rsidP="007C1EA9">
      <w:pPr>
        <w:tabs>
          <w:tab w:val="left" w:pos="426"/>
        </w:tabs>
        <w:ind w:right="205"/>
        <w:contextualSpacing/>
        <w:jc w:val="both"/>
        <w:rPr>
          <w:sz w:val="22"/>
          <w:szCs w:val="22"/>
        </w:rPr>
      </w:pPr>
    </w:p>
    <w:p w14:paraId="2B6469C3" w14:textId="2B96AEFE" w:rsidR="00D8610A" w:rsidRPr="003D1C82" w:rsidRDefault="007C1EA9" w:rsidP="00921B08">
      <w:pPr>
        <w:pStyle w:val="Tijeloteksta"/>
        <w:spacing w:line="240" w:lineRule="atLeast"/>
        <w:ind w:firstLine="708"/>
        <w:rPr>
          <w:sz w:val="22"/>
          <w:szCs w:val="22"/>
          <w:lang w:val="hr-HR"/>
        </w:rPr>
      </w:pPr>
      <w:r w:rsidRPr="003D1C82">
        <w:rPr>
          <w:sz w:val="22"/>
          <w:szCs w:val="22"/>
          <w:lang w:val="hr-HR"/>
        </w:rPr>
        <w:t>Predsjedni</w:t>
      </w:r>
      <w:r w:rsidR="00853A2B" w:rsidRPr="003D1C82">
        <w:rPr>
          <w:sz w:val="22"/>
          <w:szCs w:val="22"/>
          <w:lang w:val="hr-HR"/>
        </w:rPr>
        <w:t xml:space="preserve">k </w:t>
      </w:r>
      <w:r w:rsidRPr="003D1C82">
        <w:rPr>
          <w:sz w:val="22"/>
          <w:szCs w:val="22"/>
          <w:lang w:val="hr-HR"/>
        </w:rPr>
        <w:t>je otvori</w:t>
      </w:r>
      <w:r w:rsidR="00853A2B" w:rsidRPr="003D1C82">
        <w:rPr>
          <w:sz w:val="22"/>
          <w:szCs w:val="22"/>
          <w:lang w:val="hr-HR"/>
        </w:rPr>
        <w:t>o</w:t>
      </w:r>
      <w:r w:rsidRPr="003D1C82">
        <w:rPr>
          <w:sz w:val="22"/>
          <w:szCs w:val="22"/>
          <w:lang w:val="hr-HR"/>
        </w:rPr>
        <w:t xml:space="preserve"> raspravu.</w:t>
      </w:r>
    </w:p>
    <w:p w14:paraId="5F558701" w14:textId="50791F1A" w:rsidR="00F5587C" w:rsidRPr="003D1C82" w:rsidRDefault="007C1EA9" w:rsidP="00921B08">
      <w:pPr>
        <w:pStyle w:val="Tijeloteksta"/>
        <w:spacing w:line="240" w:lineRule="atLeast"/>
        <w:ind w:firstLine="708"/>
        <w:rPr>
          <w:sz w:val="22"/>
          <w:szCs w:val="22"/>
          <w:lang w:val="hr-HR"/>
        </w:rPr>
      </w:pPr>
      <w:r w:rsidRPr="003D1C82">
        <w:rPr>
          <w:sz w:val="22"/>
          <w:szCs w:val="22"/>
          <w:lang w:val="hr-HR"/>
        </w:rPr>
        <w:t xml:space="preserve">U raspravi je sudjelovao vijećnik </w:t>
      </w:r>
      <w:r w:rsidR="00853A2B" w:rsidRPr="003D1C82">
        <w:rPr>
          <w:sz w:val="22"/>
          <w:szCs w:val="22"/>
          <w:lang w:val="hr-HR"/>
        </w:rPr>
        <w:t xml:space="preserve">Enea Codacci koji se u ime svih vijećnika i građana zahvalio </w:t>
      </w:r>
      <w:r w:rsidR="00C00B2D" w:rsidRPr="003D1C82">
        <w:rPr>
          <w:sz w:val="22"/>
          <w:szCs w:val="22"/>
          <w:lang w:val="hr-HR"/>
        </w:rPr>
        <w:t xml:space="preserve">zapovjedniku Rojniću </w:t>
      </w:r>
      <w:r w:rsidR="00853A2B" w:rsidRPr="003D1C82">
        <w:rPr>
          <w:sz w:val="22"/>
          <w:szCs w:val="22"/>
          <w:lang w:val="hr-HR"/>
        </w:rPr>
        <w:t xml:space="preserve">na </w:t>
      </w:r>
      <w:r w:rsidR="002468CD" w:rsidRPr="003D1C82">
        <w:rPr>
          <w:sz w:val="22"/>
          <w:szCs w:val="22"/>
          <w:lang w:val="hr-HR"/>
        </w:rPr>
        <w:t xml:space="preserve">uloženom trudu u obavljanju </w:t>
      </w:r>
      <w:r w:rsidR="00D8610A" w:rsidRPr="003D1C82">
        <w:rPr>
          <w:sz w:val="22"/>
          <w:szCs w:val="22"/>
          <w:lang w:val="hr-HR"/>
        </w:rPr>
        <w:t xml:space="preserve">svojih </w:t>
      </w:r>
      <w:r w:rsidR="002468CD" w:rsidRPr="003D1C82">
        <w:rPr>
          <w:sz w:val="22"/>
          <w:szCs w:val="22"/>
          <w:lang w:val="hr-HR"/>
        </w:rPr>
        <w:t xml:space="preserve">poslova </w:t>
      </w:r>
      <w:r w:rsidR="00853A2B" w:rsidRPr="003D1C82">
        <w:rPr>
          <w:sz w:val="22"/>
          <w:szCs w:val="22"/>
          <w:lang w:val="hr-HR"/>
        </w:rPr>
        <w:t>i pohvalio rad JVP Pula</w:t>
      </w:r>
      <w:r w:rsidR="000E6AC9" w:rsidRPr="003D1C82">
        <w:rPr>
          <w:sz w:val="22"/>
          <w:szCs w:val="22"/>
          <w:lang w:val="hr-HR"/>
        </w:rPr>
        <w:t xml:space="preserve"> te predložio dodatno poticanje mladih kroz Dobrovoljno vatrogasno društvo s obzirom na izneseni problem nedostatka kadrova. </w:t>
      </w:r>
      <w:r w:rsidR="00C00B2D" w:rsidRPr="003D1C82">
        <w:rPr>
          <w:sz w:val="22"/>
          <w:szCs w:val="22"/>
          <w:lang w:val="hr-HR"/>
        </w:rPr>
        <w:t>Čestitkama se pridružio i predsjednik Cristian Biasiol.</w:t>
      </w:r>
    </w:p>
    <w:p w14:paraId="09A73628" w14:textId="2813613D" w:rsidR="00C00B2D" w:rsidRPr="003D1C82" w:rsidRDefault="00C00B2D" w:rsidP="00921B08">
      <w:pPr>
        <w:pStyle w:val="Tijeloteksta"/>
        <w:spacing w:line="240" w:lineRule="atLeast"/>
        <w:ind w:firstLine="708"/>
        <w:rPr>
          <w:sz w:val="22"/>
          <w:szCs w:val="22"/>
          <w:lang w:val="hr-HR"/>
        </w:rPr>
      </w:pPr>
      <w:r w:rsidRPr="003D1C82">
        <w:rPr>
          <w:sz w:val="22"/>
          <w:szCs w:val="22"/>
          <w:lang w:val="hr-HR"/>
        </w:rPr>
        <w:t>Pitanja više nije bilo te je predsjednik zatvorio raspravu i pozvao vijećnike da glasuju po prijedlogu akta.</w:t>
      </w:r>
    </w:p>
    <w:p w14:paraId="13207573" w14:textId="77777777" w:rsidR="00D8610A" w:rsidRDefault="00D8610A" w:rsidP="00D8610A">
      <w:pPr>
        <w:tabs>
          <w:tab w:val="left" w:pos="426"/>
        </w:tabs>
        <w:ind w:right="205"/>
        <w:contextualSpacing/>
        <w:jc w:val="both"/>
        <w:rPr>
          <w:b/>
          <w:sz w:val="22"/>
          <w:szCs w:val="22"/>
        </w:rPr>
      </w:pPr>
    </w:p>
    <w:p w14:paraId="350B29E5" w14:textId="77777777" w:rsidR="00F5587C" w:rsidRPr="008C2D60" w:rsidRDefault="00F5587C" w:rsidP="00F5587C">
      <w:pPr>
        <w:pStyle w:val="Tijeloteksta"/>
        <w:spacing w:line="240" w:lineRule="atLeast"/>
        <w:rPr>
          <w:b/>
          <w:sz w:val="22"/>
          <w:szCs w:val="22"/>
          <w:lang w:val="hr-HR"/>
        </w:rPr>
      </w:pPr>
      <w:r w:rsidRPr="008C2D60">
        <w:rPr>
          <w:b/>
          <w:sz w:val="22"/>
          <w:szCs w:val="22"/>
          <w:lang w:val="hr-HR"/>
        </w:rPr>
        <w:t>ZAKLJUČAK:</w:t>
      </w:r>
    </w:p>
    <w:p w14:paraId="08530385" w14:textId="7C9871C2" w:rsidR="00F5587C" w:rsidRPr="00921B08" w:rsidRDefault="00F5587C" w:rsidP="00921B08">
      <w:pPr>
        <w:pStyle w:val="Tijeloteksta"/>
        <w:spacing w:line="240" w:lineRule="atLeast"/>
        <w:ind w:firstLine="708"/>
        <w:rPr>
          <w:bCs/>
          <w:sz w:val="22"/>
          <w:szCs w:val="22"/>
          <w:lang w:val="hr-HR"/>
        </w:rPr>
      </w:pPr>
      <w:r w:rsidRPr="00921B08">
        <w:rPr>
          <w:bCs/>
          <w:sz w:val="22"/>
          <w:szCs w:val="22"/>
          <w:lang w:val="hr-HR"/>
        </w:rPr>
        <w:t xml:space="preserve">Glasalo se o </w:t>
      </w:r>
      <w:r w:rsidR="00041830">
        <w:rPr>
          <w:bCs/>
          <w:sz w:val="22"/>
          <w:szCs w:val="22"/>
          <w:lang w:val="hr-HR"/>
        </w:rPr>
        <w:t>usvajanju</w:t>
      </w:r>
      <w:r w:rsidRPr="00921B08">
        <w:rPr>
          <w:bCs/>
          <w:sz w:val="22"/>
          <w:szCs w:val="22"/>
          <w:lang w:val="hr-HR"/>
        </w:rPr>
        <w:t xml:space="preserve"> Zaključka o davanju suglasnosti na Izvješće o radu Javne vatrogasne postrojbe Pula za 2024. godinu i na Izvješće o radu Vatrogasnog vijeća Javne vatrogasne postrojbe Pula za razdoblje od 01.01.- 31.12. 2024. godine, te je isto s 11 glasova „ZA“ (jednoglasno) usvojeno.</w:t>
      </w:r>
    </w:p>
    <w:p w14:paraId="5A4C1D41" w14:textId="77777777" w:rsidR="00F5587C" w:rsidRPr="00F5587C" w:rsidRDefault="00F5587C" w:rsidP="00F5587C">
      <w:pPr>
        <w:pStyle w:val="Tijeloteksta"/>
        <w:spacing w:line="240" w:lineRule="atLeast"/>
        <w:rPr>
          <w:b/>
          <w:sz w:val="22"/>
          <w:szCs w:val="22"/>
          <w:lang w:val="hr-HR"/>
        </w:rPr>
      </w:pPr>
    </w:p>
    <w:p w14:paraId="209B28AE" w14:textId="77777777" w:rsidR="00612FA1" w:rsidRDefault="00612FA1" w:rsidP="00F5587C">
      <w:pPr>
        <w:pStyle w:val="Tijeloteksta"/>
        <w:spacing w:line="240" w:lineRule="atLeast"/>
        <w:rPr>
          <w:b/>
          <w:sz w:val="22"/>
          <w:szCs w:val="22"/>
          <w:lang w:val="hr-HR"/>
        </w:rPr>
      </w:pPr>
      <w:r w:rsidRPr="00F5587C">
        <w:rPr>
          <w:b/>
          <w:sz w:val="22"/>
          <w:szCs w:val="22"/>
          <w:lang w:val="hr-HR"/>
        </w:rPr>
        <w:t>2.2. Dječji vrtići - Scuole dell'infanzia Petar Pan Vodnjan-Dignano</w:t>
      </w:r>
    </w:p>
    <w:p w14:paraId="0A821A58" w14:textId="775B5BED" w:rsidR="00181387" w:rsidRPr="00700F14" w:rsidRDefault="00181387" w:rsidP="00181387">
      <w:pPr>
        <w:pStyle w:val="Tijeloteksta"/>
        <w:spacing w:line="240" w:lineRule="atLeast"/>
        <w:ind w:firstLine="708"/>
        <w:rPr>
          <w:bCs/>
          <w:sz w:val="22"/>
          <w:szCs w:val="22"/>
          <w:lang w:val="hr-HR"/>
        </w:rPr>
      </w:pPr>
      <w:r w:rsidRPr="00700F14">
        <w:rPr>
          <w:bCs/>
          <w:sz w:val="22"/>
          <w:szCs w:val="22"/>
          <w:lang w:val="hr-HR"/>
        </w:rPr>
        <w:t>Predsjedavajući je pozvao Ingrid Mirković, r</w:t>
      </w:r>
      <w:r w:rsidR="00700F14" w:rsidRPr="00700F14">
        <w:rPr>
          <w:bCs/>
          <w:sz w:val="22"/>
          <w:szCs w:val="22"/>
          <w:lang w:val="hr-HR"/>
        </w:rPr>
        <w:t>avn</w:t>
      </w:r>
      <w:r w:rsidR="00700F14">
        <w:rPr>
          <w:bCs/>
          <w:sz w:val="22"/>
          <w:szCs w:val="22"/>
          <w:lang w:val="hr-HR"/>
        </w:rPr>
        <w:t>a</w:t>
      </w:r>
      <w:r w:rsidR="00700F14" w:rsidRPr="00700F14">
        <w:rPr>
          <w:bCs/>
          <w:sz w:val="22"/>
          <w:szCs w:val="22"/>
          <w:lang w:val="hr-HR"/>
        </w:rPr>
        <w:t>t</w:t>
      </w:r>
      <w:r w:rsidR="00700F14">
        <w:rPr>
          <w:bCs/>
          <w:sz w:val="22"/>
          <w:szCs w:val="22"/>
          <w:lang w:val="hr-HR"/>
        </w:rPr>
        <w:t>eljicu</w:t>
      </w:r>
      <w:r w:rsidRPr="00700F14">
        <w:rPr>
          <w:bCs/>
          <w:sz w:val="22"/>
          <w:szCs w:val="22"/>
          <w:lang w:val="hr-HR"/>
        </w:rPr>
        <w:t xml:space="preserve"> Dječjih vrtića - Scuole dell'infanzia Petar Pan Vodnjan-Dignano da podnese obrazloženje po prijedlogu akta.</w:t>
      </w:r>
    </w:p>
    <w:p w14:paraId="797F4572" w14:textId="54D71575" w:rsidR="00114CA9" w:rsidRPr="00921B08" w:rsidRDefault="00181387" w:rsidP="00921B08">
      <w:pPr>
        <w:pStyle w:val="Tijeloteksta"/>
        <w:spacing w:line="240" w:lineRule="atLeast"/>
        <w:ind w:firstLine="708"/>
        <w:rPr>
          <w:bCs/>
          <w:sz w:val="22"/>
          <w:szCs w:val="22"/>
          <w:lang w:val="hr-HR"/>
        </w:rPr>
      </w:pPr>
      <w:r w:rsidRPr="00921B08">
        <w:rPr>
          <w:bCs/>
          <w:sz w:val="22"/>
          <w:szCs w:val="22"/>
          <w:lang w:val="hr-HR"/>
        </w:rPr>
        <w:t>Ingrid Mirković podnijela je uvodno obrazloženje godišnjeg izvješća o financijskom p</w:t>
      </w:r>
      <w:r w:rsidR="00114CA9" w:rsidRPr="00921B08">
        <w:rPr>
          <w:bCs/>
          <w:sz w:val="22"/>
          <w:szCs w:val="22"/>
          <w:lang w:val="hr-HR"/>
        </w:rPr>
        <w:t>lanu za 2024. godinu DV-SI „Petar Pan“ Vodnjan-Dignano te rekla da ukupno ostvareni prihodi iznose 1.455.631,39 euro. U odnosu na financijski plan indeks izvršenja je 93,29. Ukupno ostvareni rashodi iznose 1.449.276,05 eura. U odnosu na financijski plan  indeks ostavrenja je 92,45.</w:t>
      </w:r>
    </w:p>
    <w:p w14:paraId="41451633" w14:textId="77777777" w:rsidR="00114CA9" w:rsidRDefault="00114CA9" w:rsidP="00114CA9">
      <w:pPr>
        <w:tabs>
          <w:tab w:val="left" w:pos="426"/>
        </w:tabs>
        <w:ind w:right="205"/>
        <w:contextualSpacing/>
        <w:jc w:val="both"/>
        <w:rPr>
          <w:sz w:val="22"/>
          <w:szCs w:val="22"/>
        </w:rPr>
      </w:pPr>
    </w:p>
    <w:p w14:paraId="42E45B92" w14:textId="77777777" w:rsidR="00114CA9" w:rsidRPr="008C2D60" w:rsidRDefault="00114CA9" w:rsidP="00114CA9">
      <w:pPr>
        <w:jc w:val="both"/>
        <w:rPr>
          <w:sz w:val="22"/>
          <w:szCs w:val="22"/>
        </w:rPr>
      </w:pPr>
      <w:r>
        <w:rPr>
          <w:sz w:val="22"/>
          <w:szCs w:val="22"/>
        </w:rPr>
        <w:tab/>
      </w:r>
      <w:r w:rsidRPr="008C2D60">
        <w:rPr>
          <w:sz w:val="22"/>
          <w:szCs w:val="22"/>
        </w:rPr>
        <w:t>Nakon iznesenog obrazloženja predsjednik je otvorio raspravu. Pitanja nije bilo te je predsjednik zatvorio raspravu i pozvao vijećnike da glasuju po prijedlogu akta.</w:t>
      </w:r>
    </w:p>
    <w:p w14:paraId="3AE0D28A" w14:textId="77777777" w:rsidR="00114CA9" w:rsidRDefault="00114CA9" w:rsidP="00114CA9">
      <w:pPr>
        <w:tabs>
          <w:tab w:val="left" w:pos="426"/>
        </w:tabs>
        <w:ind w:right="205"/>
        <w:contextualSpacing/>
        <w:jc w:val="both"/>
        <w:rPr>
          <w:sz w:val="22"/>
          <w:szCs w:val="22"/>
        </w:rPr>
      </w:pPr>
    </w:p>
    <w:p w14:paraId="5A6A958D" w14:textId="633D1F26" w:rsidR="00322038" w:rsidRDefault="00322038" w:rsidP="00114CA9">
      <w:pPr>
        <w:tabs>
          <w:tab w:val="left" w:pos="426"/>
        </w:tabs>
        <w:ind w:right="205"/>
        <w:contextualSpacing/>
        <w:jc w:val="both"/>
        <w:rPr>
          <w:b/>
          <w:sz w:val="22"/>
          <w:szCs w:val="22"/>
        </w:rPr>
      </w:pPr>
      <w:r w:rsidRPr="008C2D60">
        <w:rPr>
          <w:b/>
          <w:sz w:val="22"/>
          <w:szCs w:val="22"/>
        </w:rPr>
        <w:t>ZAKLJUČAK:</w:t>
      </w:r>
    </w:p>
    <w:p w14:paraId="3AD5C0AF" w14:textId="13F683E8" w:rsidR="00F5587C" w:rsidRPr="00921B08" w:rsidRDefault="00F5587C" w:rsidP="00921B08">
      <w:pPr>
        <w:pStyle w:val="Tijeloteksta"/>
        <w:spacing w:line="240" w:lineRule="atLeast"/>
        <w:ind w:firstLine="708"/>
        <w:rPr>
          <w:bCs/>
          <w:sz w:val="22"/>
          <w:szCs w:val="22"/>
          <w:lang w:val="hr-HR"/>
        </w:rPr>
      </w:pPr>
      <w:r w:rsidRPr="00921B08">
        <w:rPr>
          <w:bCs/>
          <w:sz w:val="22"/>
          <w:szCs w:val="22"/>
          <w:lang w:val="hr-HR"/>
        </w:rPr>
        <w:t xml:space="preserve">Glasalo se o </w:t>
      </w:r>
      <w:r w:rsidR="00041830">
        <w:rPr>
          <w:bCs/>
          <w:sz w:val="22"/>
          <w:szCs w:val="22"/>
          <w:lang w:val="hr-HR"/>
        </w:rPr>
        <w:t>usvajanju</w:t>
      </w:r>
      <w:r w:rsidRPr="00921B08">
        <w:rPr>
          <w:bCs/>
          <w:sz w:val="22"/>
          <w:szCs w:val="22"/>
          <w:lang w:val="hr-HR"/>
        </w:rPr>
        <w:t xml:space="preserve"> Zaključka o </w:t>
      </w:r>
      <w:r w:rsidR="000F789C" w:rsidRPr="00921B08">
        <w:rPr>
          <w:bCs/>
          <w:sz w:val="22"/>
          <w:szCs w:val="22"/>
          <w:lang w:val="hr-HR"/>
        </w:rPr>
        <w:t>o usvajanju Izvještaja o poslovanju Dječjih vrtića “Petar Pan” Vodnjan - Scuole dell'infanzia „Petar Pan“ Dignano za 2024. godinu</w:t>
      </w:r>
      <w:r w:rsidRPr="00921B08">
        <w:rPr>
          <w:bCs/>
          <w:sz w:val="22"/>
          <w:szCs w:val="22"/>
          <w:lang w:val="hr-HR"/>
        </w:rPr>
        <w:t>, te je isto s 11 glasova „ZA“</w:t>
      </w:r>
      <w:r w:rsidR="007C7AB0" w:rsidRPr="00921B08">
        <w:rPr>
          <w:bCs/>
          <w:sz w:val="22"/>
          <w:szCs w:val="22"/>
          <w:lang w:val="hr-HR"/>
        </w:rPr>
        <w:t xml:space="preserve"> </w:t>
      </w:r>
      <w:r w:rsidRPr="00921B08">
        <w:rPr>
          <w:bCs/>
          <w:sz w:val="22"/>
          <w:szCs w:val="22"/>
          <w:lang w:val="hr-HR"/>
        </w:rPr>
        <w:t>(jednoglasno) usvojeno.</w:t>
      </w:r>
    </w:p>
    <w:p w14:paraId="1F9283FE" w14:textId="77777777" w:rsidR="00F5587C" w:rsidRPr="00F5587C" w:rsidRDefault="00F5587C" w:rsidP="00F5587C">
      <w:pPr>
        <w:pStyle w:val="Tijeloteksta"/>
        <w:spacing w:line="240" w:lineRule="atLeast"/>
        <w:rPr>
          <w:b/>
          <w:sz w:val="22"/>
          <w:szCs w:val="22"/>
          <w:lang w:val="hr-HR"/>
        </w:rPr>
      </w:pPr>
    </w:p>
    <w:p w14:paraId="7B744F35" w14:textId="77777777" w:rsidR="00612FA1" w:rsidRDefault="00612FA1" w:rsidP="00F5587C">
      <w:pPr>
        <w:pStyle w:val="Tijeloteksta"/>
        <w:spacing w:line="240" w:lineRule="atLeast"/>
        <w:rPr>
          <w:b/>
          <w:sz w:val="22"/>
          <w:szCs w:val="22"/>
          <w:lang w:val="hr-HR"/>
        </w:rPr>
      </w:pPr>
      <w:r w:rsidRPr="00F5587C">
        <w:rPr>
          <w:b/>
          <w:sz w:val="22"/>
          <w:szCs w:val="22"/>
          <w:lang w:val="hr-HR"/>
        </w:rPr>
        <w:t>2.3. Pučko otvoreno učilište - Università popolare aperta “Vodnjan-Dignano”</w:t>
      </w:r>
    </w:p>
    <w:p w14:paraId="211637B8" w14:textId="561588B3" w:rsidR="00700F14" w:rsidRDefault="00700F14" w:rsidP="007C7AB0">
      <w:pPr>
        <w:pStyle w:val="Tijeloteksta"/>
        <w:spacing w:line="240" w:lineRule="atLeast"/>
        <w:ind w:firstLine="708"/>
        <w:rPr>
          <w:bCs/>
          <w:sz w:val="22"/>
          <w:szCs w:val="22"/>
          <w:lang w:val="hr-HR"/>
        </w:rPr>
      </w:pPr>
      <w:r w:rsidRPr="007C7AB0">
        <w:rPr>
          <w:bCs/>
          <w:sz w:val="22"/>
          <w:szCs w:val="22"/>
          <w:lang w:val="hr-HR"/>
        </w:rPr>
        <w:t>Predsjedavajući je pozvao Jelenu Kancijanić,  ravnateljicu Pučko otvoreno</w:t>
      </w:r>
      <w:r w:rsidR="007C7AB0">
        <w:rPr>
          <w:bCs/>
          <w:sz w:val="22"/>
          <w:szCs w:val="22"/>
          <w:lang w:val="hr-HR"/>
        </w:rPr>
        <w:t>g</w:t>
      </w:r>
      <w:r w:rsidRPr="007C7AB0">
        <w:rPr>
          <w:bCs/>
          <w:sz w:val="22"/>
          <w:szCs w:val="22"/>
          <w:lang w:val="hr-HR"/>
        </w:rPr>
        <w:t xml:space="preserve"> učilište - Università popolare aperta “Vodnjan-Dignano” da podnese obrazloženje po prijedlogu</w:t>
      </w:r>
      <w:r w:rsidRPr="00700F14">
        <w:rPr>
          <w:bCs/>
          <w:sz w:val="22"/>
          <w:szCs w:val="22"/>
          <w:lang w:val="hr-HR"/>
        </w:rPr>
        <w:t xml:space="preserve"> akta.</w:t>
      </w:r>
    </w:p>
    <w:p w14:paraId="6A6242C8" w14:textId="10FE84BD" w:rsidR="000F789C" w:rsidRPr="003F5C34" w:rsidRDefault="00451AAF" w:rsidP="003F5C34">
      <w:pPr>
        <w:pStyle w:val="Tijeloteksta"/>
        <w:spacing w:line="240" w:lineRule="atLeast"/>
        <w:ind w:firstLine="708"/>
        <w:rPr>
          <w:bCs/>
          <w:sz w:val="22"/>
          <w:szCs w:val="22"/>
          <w:lang w:val="hr-HR"/>
        </w:rPr>
      </w:pPr>
      <w:r>
        <w:rPr>
          <w:bCs/>
          <w:sz w:val="22"/>
          <w:szCs w:val="22"/>
          <w:lang w:val="hr-HR"/>
        </w:rPr>
        <w:t>Ravnateljica je najprije podnijela obrazloženje financijskog izvješća učilišta za 2024. godinu te rekal da su ukupni prihodi ostvareni u iznosu od 156.782,00 eura, a rashodi u iznosu od 142.363,00 eura. Višak prihoda za 2024. iznosi 14.419,00 eura, dok je preneseni višak iz prethodnih godina 17.329,00 eura.</w:t>
      </w:r>
    </w:p>
    <w:p w14:paraId="70DFB1D6" w14:textId="05A53C4A" w:rsidR="003F5C34" w:rsidRPr="003F5C34" w:rsidRDefault="003F5C34" w:rsidP="00921B08">
      <w:pPr>
        <w:pStyle w:val="Tijeloteksta"/>
        <w:spacing w:line="240" w:lineRule="atLeast"/>
        <w:ind w:firstLine="708"/>
        <w:rPr>
          <w:bCs/>
          <w:sz w:val="22"/>
          <w:szCs w:val="22"/>
          <w:lang w:val="hr-HR"/>
        </w:rPr>
      </w:pPr>
      <w:r w:rsidRPr="003F5C34">
        <w:rPr>
          <w:bCs/>
          <w:sz w:val="22"/>
          <w:szCs w:val="22"/>
          <w:lang w:val="hr-HR"/>
        </w:rPr>
        <w:t>Predsjednik je otvorio raspravu</w:t>
      </w:r>
      <w:r w:rsidR="00717D29">
        <w:rPr>
          <w:bCs/>
          <w:sz w:val="22"/>
          <w:szCs w:val="22"/>
          <w:lang w:val="hr-HR"/>
        </w:rPr>
        <w:t xml:space="preserve"> vezano uz podneseno  financijsko izvješće POU-UPA Vodnjan-Dignnao.</w:t>
      </w:r>
      <w:r w:rsidRPr="003F5C34">
        <w:rPr>
          <w:bCs/>
          <w:sz w:val="22"/>
          <w:szCs w:val="22"/>
          <w:lang w:val="hr-HR"/>
        </w:rPr>
        <w:t xml:space="preserve"> U raspravi je sudjelovao vijećnik Klaudio Vitasović i ravnateljica </w:t>
      </w:r>
      <w:r w:rsidR="000927A0">
        <w:rPr>
          <w:bCs/>
          <w:sz w:val="22"/>
          <w:szCs w:val="22"/>
          <w:lang w:val="hr-HR"/>
        </w:rPr>
        <w:t>J</w:t>
      </w:r>
      <w:r w:rsidRPr="003F5C34">
        <w:rPr>
          <w:bCs/>
          <w:sz w:val="22"/>
          <w:szCs w:val="22"/>
          <w:lang w:val="hr-HR"/>
        </w:rPr>
        <w:t xml:space="preserve">elena Kancijanić. </w:t>
      </w:r>
      <w:r w:rsidR="000927A0">
        <w:rPr>
          <w:bCs/>
          <w:sz w:val="22"/>
          <w:szCs w:val="22"/>
          <w:lang w:val="hr-HR"/>
        </w:rPr>
        <w:t>(Osvrt vijećnika Vitasovića na rad učil</w:t>
      </w:r>
      <w:r w:rsidR="00707766">
        <w:rPr>
          <w:bCs/>
          <w:sz w:val="22"/>
          <w:szCs w:val="22"/>
          <w:lang w:val="hr-HR"/>
        </w:rPr>
        <w:t>i</w:t>
      </w:r>
      <w:r w:rsidR="000927A0">
        <w:rPr>
          <w:bCs/>
          <w:sz w:val="22"/>
          <w:szCs w:val="22"/>
          <w:lang w:val="hr-HR"/>
        </w:rPr>
        <w:t>šta – prilog 2. zapisnika)</w:t>
      </w:r>
    </w:p>
    <w:p w14:paraId="5A44BF1C" w14:textId="77777777" w:rsidR="003F5C34" w:rsidRDefault="003F5C34" w:rsidP="00F5587C">
      <w:pPr>
        <w:pStyle w:val="Tijeloteksta"/>
        <w:spacing w:line="240" w:lineRule="atLeast"/>
        <w:rPr>
          <w:b/>
          <w:sz w:val="22"/>
          <w:szCs w:val="22"/>
          <w:lang w:val="hr-HR"/>
        </w:rPr>
      </w:pPr>
    </w:p>
    <w:p w14:paraId="34407241" w14:textId="0EE1A875" w:rsidR="0013416F" w:rsidRDefault="0013416F" w:rsidP="0013416F">
      <w:pPr>
        <w:pStyle w:val="Tijeloteksta"/>
        <w:spacing w:line="240" w:lineRule="atLeast"/>
        <w:ind w:firstLine="708"/>
        <w:rPr>
          <w:bCs/>
          <w:sz w:val="22"/>
          <w:szCs w:val="22"/>
          <w:lang w:val="hr-HR"/>
        </w:rPr>
      </w:pPr>
      <w:r>
        <w:rPr>
          <w:bCs/>
          <w:sz w:val="22"/>
          <w:szCs w:val="22"/>
          <w:lang w:val="hr-HR"/>
        </w:rPr>
        <w:t xml:space="preserve">Ravnateljica Jelena Kancijanić potom </w:t>
      </w:r>
      <w:r w:rsidR="002E52C7">
        <w:rPr>
          <w:bCs/>
          <w:sz w:val="22"/>
          <w:szCs w:val="22"/>
          <w:lang w:val="hr-HR"/>
        </w:rPr>
        <w:t xml:space="preserve">je </w:t>
      </w:r>
      <w:r>
        <w:rPr>
          <w:bCs/>
          <w:sz w:val="22"/>
          <w:szCs w:val="22"/>
          <w:lang w:val="hr-HR"/>
        </w:rPr>
        <w:t>podnijela izvješće o radu učilišta za 2024. godinu</w:t>
      </w:r>
      <w:r w:rsidR="00717D29">
        <w:rPr>
          <w:bCs/>
          <w:sz w:val="22"/>
          <w:szCs w:val="22"/>
          <w:lang w:val="hr-HR"/>
        </w:rPr>
        <w:t xml:space="preserve"> koji svim vijećnicima dostavljen u pisanom obiku</w:t>
      </w:r>
      <w:r>
        <w:rPr>
          <w:bCs/>
          <w:sz w:val="22"/>
          <w:szCs w:val="22"/>
          <w:lang w:val="hr-HR"/>
        </w:rPr>
        <w:t>.</w:t>
      </w:r>
    </w:p>
    <w:p w14:paraId="2C4BFCC5" w14:textId="77777777" w:rsidR="00717D29" w:rsidRDefault="00717D29" w:rsidP="0013416F">
      <w:pPr>
        <w:pStyle w:val="Tijeloteksta"/>
        <w:spacing w:line="240" w:lineRule="atLeast"/>
        <w:ind w:firstLine="708"/>
        <w:rPr>
          <w:bCs/>
          <w:sz w:val="22"/>
          <w:szCs w:val="22"/>
          <w:lang w:val="hr-HR"/>
        </w:rPr>
      </w:pPr>
    </w:p>
    <w:p w14:paraId="35D4C74A" w14:textId="40D154E1" w:rsidR="00717D29" w:rsidRDefault="00717D29" w:rsidP="0013416F">
      <w:pPr>
        <w:pStyle w:val="Tijeloteksta"/>
        <w:spacing w:line="240" w:lineRule="atLeast"/>
        <w:ind w:firstLine="708"/>
        <w:rPr>
          <w:bCs/>
          <w:sz w:val="22"/>
          <w:szCs w:val="22"/>
          <w:lang w:val="hr-HR"/>
        </w:rPr>
      </w:pPr>
      <w:r>
        <w:rPr>
          <w:bCs/>
          <w:sz w:val="22"/>
          <w:szCs w:val="22"/>
          <w:lang w:val="hr-HR"/>
        </w:rPr>
        <w:t xml:space="preserve">Predsjednik je otvorio raspravu </w:t>
      </w:r>
      <w:r w:rsidR="002E52C7">
        <w:rPr>
          <w:bCs/>
          <w:sz w:val="22"/>
          <w:szCs w:val="22"/>
          <w:lang w:val="hr-HR"/>
        </w:rPr>
        <w:t xml:space="preserve">vezano uz </w:t>
      </w:r>
      <w:r>
        <w:rPr>
          <w:bCs/>
          <w:sz w:val="22"/>
          <w:szCs w:val="22"/>
          <w:lang w:val="hr-HR"/>
        </w:rPr>
        <w:t>izvješću o radu učilišta za</w:t>
      </w:r>
      <w:r w:rsidR="00641D4A">
        <w:rPr>
          <w:bCs/>
          <w:sz w:val="22"/>
          <w:szCs w:val="22"/>
          <w:lang w:val="hr-HR"/>
        </w:rPr>
        <w:t xml:space="preserve"> </w:t>
      </w:r>
      <w:r>
        <w:rPr>
          <w:bCs/>
          <w:sz w:val="22"/>
          <w:szCs w:val="22"/>
          <w:lang w:val="hr-HR"/>
        </w:rPr>
        <w:t xml:space="preserve">2024. godinu. U raspravi </w:t>
      </w:r>
      <w:r w:rsidR="00605C34">
        <w:rPr>
          <w:bCs/>
          <w:sz w:val="22"/>
          <w:szCs w:val="22"/>
          <w:lang w:val="hr-HR"/>
        </w:rPr>
        <w:t>je sudjelovao vijećnik Enea Codacci.</w:t>
      </w:r>
    </w:p>
    <w:p w14:paraId="314ECB3B" w14:textId="77777777" w:rsidR="003E375E" w:rsidRDefault="003E375E" w:rsidP="003E375E">
      <w:pPr>
        <w:jc w:val="both"/>
        <w:rPr>
          <w:sz w:val="22"/>
          <w:szCs w:val="22"/>
        </w:rPr>
      </w:pPr>
    </w:p>
    <w:p w14:paraId="338F4ACF" w14:textId="2C7F78EC" w:rsidR="003E375E" w:rsidRDefault="003E375E" w:rsidP="003E375E">
      <w:pPr>
        <w:ind w:firstLine="708"/>
        <w:jc w:val="both"/>
        <w:rPr>
          <w:sz w:val="22"/>
          <w:szCs w:val="22"/>
        </w:rPr>
      </w:pPr>
      <w:r w:rsidRPr="008C2D60">
        <w:rPr>
          <w:sz w:val="22"/>
          <w:szCs w:val="22"/>
        </w:rPr>
        <w:t>Pitanja nije bilo te je predsjednik zatvorio raspravu i pozvao vijećnike da glasuju po prijedlogu akta.</w:t>
      </w:r>
    </w:p>
    <w:p w14:paraId="01BE8BC0" w14:textId="77777777" w:rsidR="002E52C7" w:rsidRPr="008C2D60" w:rsidRDefault="002E52C7" w:rsidP="003E375E">
      <w:pPr>
        <w:ind w:firstLine="708"/>
        <w:jc w:val="both"/>
        <w:rPr>
          <w:sz w:val="22"/>
          <w:szCs w:val="22"/>
        </w:rPr>
      </w:pPr>
    </w:p>
    <w:p w14:paraId="65745FC5" w14:textId="276BEBF3" w:rsidR="0013416F" w:rsidRDefault="0013416F" w:rsidP="00F5587C">
      <w:pPr>
        <w:pStyle w:val="Tijeloteksta"/>
        <w:spacing w:line="240" w:lineRule="atLeast"/>
        <w:rPr>
          <w:b/>
          <w:sz w:val="22"/>
          <w:szCs w:val="22"/>
          <w:lang w:val="hr-HR"/>
        </w:rPr>
      </w:pPr>
    </w:p>
    <w:p w14:paraId="226C1F3C" w14:textId="3683690F" w:rsidR="00F5587C" w:rsidRDefault="00322038" w:rsidP="00F5587C">
      <w:pPr>
        <w:pStyle w:val="Tijeloteksta"/>
        <w:spacing w:line="240" w:lineRule="atLeast"/>
        <w:rPr>
          <w:b/>
          <w:sz w:val="22"/>
          <w:szCs w:val="22"/>
          <w:lang w:val="hr-HR"/>
        </w:rPr>
      </w:pPr>
      <w:r w:rsidRPr="008C2D60">
        <w:rPr>
          <w:b/>
          <w:sz w:val="22"/>
          <w:szCs w:val="22"/>
          <w:lang w:val="hr-HR"/>
        </w:rPr>
        <w:lastRenderedPageBreak/>
        <w:t>ZAKLJUČAK:</w:t>
      </w:r>
    </w:p>
    <w:p w14:paraId="7825D04D" w14:textId="2546036A" w:rsidR="00F5587C" w:rsidRPr="00921B08" w:rsidRDefault="00F5587C" w:rsidP="00921B08">
      <w:pPr>
        <w:pStyle w:val="Tijeloteksta"/>
        <w:spacing w:line="240" w:lineRule="atLeast"/>
        <w:ind w:firstLine="708"/>
        <w:rPr>
          <w:bCs/>
          <w:sz w:val="22"/>
          <w:szCs w:val="22"/>
          <w:lang w:val="hr-HR"/>
        </w:rPr>
      </w:pPr>
      <w:r w:rsidRPr="00921B08">
        <w:rPr>
          <w:bCs/>
          <w:sz w:val="22"/>
          <w:szCs w:val="22"/>
          <w:lang w:val="hr-HR"/>
        </w:rPr>
        <w:t xml:space="preserve">Glasalo se o </w:t>
      </w:r>
      <w:r w:rsidR="00041830">
        <w:rPr>
          <w:bCs/>
          <w:sz w:val="22"/>
          <w:szCs w:val="22"/>
          <w:lang w:val="hr-HR"/>
        </w:rPr>
        <w:t>usvajanju</w:t>
      </w:r>
      <w:r w:rsidRPr="00921B08">
        <w:rPr>
          <w:bCs/>
          <w:sz w:val="22"/>
          <w:szCs w:val="22"/>
          <w:lang w:val="hr-HR"/>
        </w:rPr>
        <w:t xml:space="preserve"> Zaključka o </w:t>
      </w:r>
      <w:r w:rsidR="000F789C" w:rsidRPr="00921B08">
        <w:rPr>
          <w:bCs/>
          <w:sz w:val="22"/>
          <w:szCs w:val="22"/>
          <w:lang w:val="hr-HR"/>
        </w:rPr>
        <w:t xml:space="preserve">o usvajanju Izvještaja o poslovanju Pučkog otvorenog učilišta - Università popolare aperta - “Vodnjan-Dignano” za 2024. godinu, </w:t>
      </w:r>
      <w:r w:rsidRPr="00921B08">
        <w:rPr>
          <w:bCs/>
          <w:sz w:val="22"/>
          <w:szCs w:val="22"/>
          <w:lang w:val="hr-HR"/>
        </w:rPr>
        <w:t>te je isto s 11 glasova „ZA“ (jednoglasno) usvojeno.</w:t>
      </w:r>
    </w:p>
    <w:p w14:paraId="252E314B" w14:textId="77777777" w:rsidR="00F5587C" w:rsidRPr="00F5587C" w:rsidRDefault="00F5587C" w:rsidP="00F5587C">
      <w:pPr>
        <w:pStyle w:val="Tijeloteksta"/>
        <w:spacing w:line="240" w:lineRule="atLeast"/>
        <w:rPr>
          <w:b/>
          <w:sz w:val="22"/>
          <w:szCs w:val="22"/>
          <w:lang w:val="hr-HR"/>
        </w:rPr>
      </w:pPr>
    </w:p>
    <w:p w14:paraId="380FA6B4" w14:textId="7F96F52E" w:rsidR="00612FA1" w:rsidRPr="00F5587C" w:rsidRDefault="00F5587C" w:rsidP="00F5587C">
      <w:pPr>
        <w:pStyle w:val="Tijeloteksta"/>
        <w:spacing w:line="240" w:lineRule="atLeast"/>
        <w:rPr>
          <w:b/>
          <w:sz w:val="22"/>
          <w:szCs w:val="22"/>
          <w:lang w:val="hr-HR"/>
        </w:rPr>
      </w:pPr>
      <w:r>
        <w:rPr>
          <w:b/>
          <w:sz w:val="22"/>
          <w:szCs w:val="22"/>
          <w:lang w:val="hr-HR"/>
        </w:rPr>
        <w:t xml:space="preserve">3. </w:t>
      </w:r>
      <w:r w:rsidR="00612FA1" w:rsidRPr="00F5587C">
        <w:rPr>
          <w:b/>
          <w:sz w:val="22"/>
          <w:szCs w:val="22"/>
          <w:lang w:val="hr-HR"/>
        </w:rPr>
        <w:t>Donošenje Zaključka o usvajanju Izvješća o poslovanju trgovačkih društva za 2024. godinu</w:t>
      </w:r>
    </w:p>
    <w:p w14:paraId="4B7B2A5F" w14:textId="77777777" w:rsidR="00612FA1" w:rsidRDefault="00612FA1" w:rsidP="00F5587C">
      <w:pPr>
        <w:pStyle w:val="Tijeloteksta"/>
        <w:spacing w:line="240" w:lineRule="atLeast"/>
        <w:rPr>
          <w:b/>
          <w:sz w:val="22"/>
          <w:szCs w:val="22"/>
          <w:lang w:val="hr-HR"/>
        </w:rPr>
      </w:pPr>
      <w:r w:rsidRPr="00F5587C">
        <w:rPr>
          <w:b/>
          <w:sz w:val="22"/>
          <w:szCs w:val="22"/>
          <w:lang w:val="hr-HR"/>
        </w:rPr>
        <w:t>3.1. Contrada d.o.o.</w:t>
      </w:r>
    </w:p>
    <w:p w14:paraId="4DB91586" w14:textId="434F2AB6" w:rsidR="003B6F65" w:rsidRDefault="00006F0F" w:rsidP="00F5587C">
      <w:pPr>
        <w:pStyle w:val="Tijeloteksta"/>
        <w:spacing w:line="240" w:lineRule="atLeast"/>
        <w:rPr>
          <w:bCs/>
          <w:sz w:val="22"/>
          <w:szCs w:val="22"/>
          <w:lang w:val="hr-HR"/>
        </w:rPr>
      </w:pPr>
      <w:r>
        <w:rPr>
          <w:b/>
          <w:sz w:val="22"/>
          <w:szCs w:val="22"/>
          <w:lang w:val="hr-HR"/>
        </w:rPr>
        <w:tab/>
      </w:r>
      <w:r w:rsidRPr="00006F0F">
        <w:rPr>
          <w:bCs/>
          <w:sz w:val="22"/>
          <w:szCs w:val="22"/>
          <w:lang w:val="hr-HR"/>
        </w:rPr>
        <w:t>Predsjednik je pozvao Danielu Cetina, direktoricu trgovačkog društva Contrada d.o.o. Vodnjan da podnese obrazloženje po prije</w:t>
      </w:r>
      <w:r>
        <w:rPr>
          <w:bCs/>
          <w:sz w:val="22"/>
          <w:szCs w:val="22"/>
          <w:lang w:val="hr-HR"/>
        </w:rPr>
        <w:t>d</w:t>
      </w:r>
      <w:r w:rsidRPr="00006F0F">
        <w:rPr>
          <w:bCs/>
          <w:sz w:val="22"/>
          <w:szCs w:val="22"/>
          <w:lang w:val="hr-HR"/>
        </w:rPr>
        <w:t>logu akta.</w:t>
      </w:r>
    </w:p>
    <w:p w14:paraId="11182831" w14:textId="582636A2" w:rsidR="00006F0F" w:rsidRDefault="00BE480E" w:rsidP="00F5587C">
      <w:pPr>
        <w:pStyle w:val="Tijeloteksta"/>
        <w:spacing w:line="240" w:lineRule="atLeast"/>
        <w:rPr>
          <w:bCs/>
          <w:sz w:val="22"/>
          <w:szCs w:val="22"/>
          <w:lang w:val="hr-HR"/>
        </w:rPr>
      </w:pPr>
      <w:r>
        <w:rPr>
          <w:bCs/>
          <w:sz w:val="22"/>
          <w:szCs w:val="22"/>
          <w:lang w:val="hr-HR"/>
        </w:rPr>
        <w:tab/>
        <w:t>Daniela Cetina, ravn</w:t>
      </w:r>
      <w:r w:rsidR="008C4607">
        <w:rPr>
          <w:bCs/>
          <w:sz w:val="22"/>
          <w:szCs w:val="22"/>
          <w:lang w:val="hr-HR"/>
        </w:rPr>
        <w:t>a</w:t>
      </w:r>
      <w:r>
        <w:rPr>
          <w:bCs/>
          <w:sz w:val="22"/>
          <w:szCs w:val="22"/>
          <w:lang w:val="hr-HR"/>
        </w:rPr>
        <w:t>teljica Contrade d.o.o. podnijela je uvodno obrazloženje financijskog izv</w:t>
      </w:r>
      <w:r w:rsidR="00124114">
        <w:rPr>
          <w:bCs/>
          <w:sz w:val="22"/>
          <w:szCs w:val="22"/>
          <w:lang w:val="hr-HR"/>
        </w:rPr>
        <w:t>j</w:t>
      </w:r>
      <w:r>
        <w:rPr>
          <w:bCs/>
          <w:sz w:val="22"/>
          <w:szCs w:val="22"/>
          <w:lang w:val="hr-HR"/>
        </w:rPr>
        <w:t>ešća za 2024. godinu i izvješće o radu za 2024. godinu trgovačkog društva Contrada d.o.o. Rekla je da je društvo u 2024. godini ostvarilo prihode u iznosu od 1.942.571,50 eura, dok su ra</w:t>
      </w:r>
      <w:r w:rsidR="008C4607">
        <w:rPr>
          <w:bCs/>
          <w:sz w:val="22"/>
          <w:szCs w:val="22"/>
          <w:lang w:val="hr-HR"/>
        </w:rPr>
        <w:t>s</w:t>
      </w:r>
      <w:r>
        <w:rPr>
          <w:bCs/>
          <w:sz w:val="22"/>
          <w:szCs w:val="22"/>
          <w:lang w:val="hr-HR"/>
        </w:rPr>
        <w:t>hodi iznosi</w:t>
      </w:r>
      <w:r w:rsidR="008C4607">
        <w:rPr>
          <w:bCs/>
          <w:sz w:val="22"/>
          <w:szCs w:val="22"/>
          <w:lang w:val="hr-HR"/>
        </w:rPr>
        <w:t>li</w:t>
      </w:r>
      <w:r>
        <w:rPr>
          <w:bCs/>
          <w:sz w:val="22"/>
          <w:szCs w:val="22"/>
          <w:lang w:val="hr-HR"/>
        </w:rPr>
        <w:t xml:space="preserve"> 1.942.442,84 eura</w:t>
      </w:r>
      <w:r w:rsidR="008C4607">
        <w:rPr>
          <w:bCs/>
          <w:sz w:val="22"/>
          <w:szCs w:val="22"/>
          <w:lang w:val="hr-HR"/>
        </w:rPr>
        <w:t>. Ostvarena dobit društva iznosi 128,66 eura.</w:t>
      </w:r>
    </w:p>
    <w:p w14:paraId="13DA705A" w14:textId="77777777" w:rsidR="00BC4A7D" w:rsidRDefault="00BC4A7D" w:rsidP="00F5587C">
      <w:pPr>
        <w:pStyle w:val="Tijeloteksta"/>
        <w:spacing w:line="240" w:lineRule="atLeast"/>
        <w:rPr>
          <w:bCs/>
          <w:sz w:val="22"/>
          <w:szCs w:val="22"/>
          <w:lang w:val="hr-HR"/>
        </w:rPr>
      </w:pPr>
    </w:p>
    <w:p w14:paraId="2CFD7F43" w14:textId="7070D674" w:rsidR="00641D4A" w:rsidRDefault="00641D4A" w:rsidP="00641D4A">
      <w:pPr>
        <w:pStyle w:val="Tijeloteksta"/>
        <w:spacing w:line="240" w:lineRule="atLeast"/>
        <w:ind w:firstLine="708"/>
        <w:rPr>
          <w:bCs/>
          <w:sz w:val="22"/>
          <w:szCs w:val="22"/>
          <w:lang w:val="hr-HR"/>
        </w:rPr>
      </w:pPr>
      <w:r>
        <w:rPr>
          <w:bCs/>
          <w:sz w:val="22"/>
          <w:szCs w:val="22"/>
          <w:lang w:val="hr-HR"/>
        </w:rPr>
        <w:t>Predsjednik je otvorio raspravu po izvješću o poslovanju trgovačkog društva Contrada d.o.o. za 2024. godinu. U raspravi su sudjelovali vijećnik Klaudio Vitasović, vijećnik Roger Juršić i direktorica Cetina. Na postavljeno pitanje vijećnika Juršića direktorica je odgovorila odmah, dok je na postavljena pitanja vijećnika Vitasovića (prilog br. 3 zapisnika) direktorica rekla da će odgovor dostaviti pismeno s obzirom da je postavljeno više pitanja na koje ne može večeras dati odgovor.</w:t>
      </w:r>
    </w:p>
    <w:p w14:paraId="603167EF" w14:textId="77777777" w:rsidR="002E52C7" w:rsidRDefault="002E52C7" w:rsidP="00641D4A">
      <w:pPr>
        <w:pStyle w:val="Tijeloteksta"/>
        <w:spacing w:line="240" w:lineRule="atLeast"/>
        <w:ind w:firstLine="708"/>
        <w:rPr>
          <w:bCs/>
          <w:sz w:val="22"/>
          <w:szCs w:val="22"/>
          <w:lang w:val="hr-HR"/>
        </w:rPr>
      </w:pPr>
    </w:p>
    <w:p w14:paraId="3793912B" w14:textId="2D712ADC" w:rsidR="00DB6108" w:rsidRPr="008C2D60" w:rsidRDefault="00DB6108" w:rsidP="00DB6108">
      <w:pPr>
        <w:ind w:firstLine="708"/>
        <w:jc w:val="both"/>
        <w:rPr>
          <w:sz w:val="22"/>
          <w:szCs w:val="22"/>
        </w:rPr>
      </w:pPr>
      <w:r w:rsidRPr="008C2D60">
        <w:rPr>
          <w:sz w:val="22"/>
          <w:szCs w:val="22"/>
        </w:rPr>
        <w:t xml:space="preserve">Pitanja </w:t>
      </w:r>
      <w:r>
        <w:rPr>
          <w:sz w:val="22"/>
          <w:szCs w:val="22"/>
        </w:rPr>
        <w:t xml:space="preserve">više </w:t>
      </w:r>
      <w:r w:rsidRPr="008C2D60">
        <w:rPr>
          <w:sz w:val="22"/>
          <w:szCs w:val="22"/>
        </w:rPr>
        <w:t>nije bilo te je predsjednik zatvorio raspravu i pozvao vijećnike da glasuju po prijedlogu akta.</w:t>
      </w:r>
    </w:p>
    <w:p w14:paraId="3FDD6F24" w14:textId="3334F670" w:rsidR="00641D4A" w:rsidRPr="00006F0F" w:rsidRDefault="00641D4A" w:rsidP="00F5587C">
      <w:pPr>
        <w:pStyle w:val="Tijeloteksta"/>
        <w:spacing w:line="240" w:lineRule="atLeast"/>
        <w:rPr>
          <w:bCs/>
          <w:sz w:val="22"/>
          <w:szCs w:val="22"/>
          <w:lang w:val="hr-HR"/>
        </w:rPr>
      </w:pPr>
    </w:p>
    <w:p w14:paraId="6DDB0BC8" w14:textId="643B304E" w:rsidR="00F5587C" w:rsidRDefault="00322038" w:rsidP="00F5587C">
      <w:pPr>
        <w:pStyle w:val="Tijeloteksta"/>
        <w:spacing w:line="240" w:lineRule="atLeast"/>
        <w:rPr>
          <w:b/>
          <w:sz w:val="22"/>
          <w:szCs w:val="22"/>
          <w:lang w:val="hr-HR"/>
        </w:rPr>
      </w:pPr>
      <w:r w:rsidRPr="008C2D60">
        <w:rPr>
          <w:b/>
          <w:sz w:val="22"/>
          <w:szCs w:val="22"/>
          <w:lang w:val="hr-HR"/>
        </w:rPr>
        <w:t>ZAKLJUČAK:</w:t>
      </w:r>
    </w:p>
    <w:p w14:paraId="7C9C2568" w14:textId="1D6ED567" w:rsidR="00F5587C" w:rsidRPr="003B6F65" w:rsidRDefault="00F5587C" w:rsidP="003B6F65">
      <w:pPr>
        <w:ind w:firstLine="708"/>
        <w:jc w:val="both"/>
        <w:rPr>
          <w:lang w:val="pl-PL"/>
        </w:rPr>
      </w:pPr>
      <w:r w:rsidRPr="00111476">
        <w:rPr>
          <w:sz w:val="22"/>
          <w:szCs w:val="22"/>
        </w:rPr>
        <w:t xml:space="preserve">Glasalo se o </w:t>
      </w:r>
      <w:r w:rsidR="00041830">
        <w:rPr>
          <w:sz w:val="22"/>
          <w:szCs w:val="22"/>
        </w:rPr>
        <w:t>usvajanju</w:t>
      </w:r>
      <w:r w:rsidR="003B6F65">
        <w:t xml:space="preserve"> Izvještaja o poslovanju za 2024. godinu trgovačkog društva Contrada d.o.o. Vodnjan</w:t>
      </w:r>
      <w:r w:rsidRPr="00F5587C">
        <w:rPr>
          <w:sz w:val="22"/>
          <w:szCs w:val="22"/>
        </w:rPr>
        <w:t>, te je ist</w:t>
      </w:r>
      <w:r>
        <w:rPr>
          <w:sz w:val="22"/>
          <w:szCs w:val="22"/>
        </w:rPr>
        <w:t>o</w:t>
      </w:r>
      <w:r w:rsidRPr="00F5587C">
        <w:rPr>
          <w:sz w:val="22"/>
          <w:szCs w:val="22"/>
        </w:rPr>
        <w:t xml:space="preserve"> s </w:t>
      </w:r>
      <w:r>
        <w:rPr>
          <w:sz w:val="22"/>
          <w:szCs w:val="22"/>
        </w:rPr>
        <w:t>1</w:t>
      </w:r>
      <w:r w:rsidR="00CD1DDA">
        <w:rPr>
          <w:sz w:val="22"/>
          <w:szCs w:val="22"/>
        </w:rPr>
        <w:t>0</w:t>
      </w:r>
      <w:r w:rsidRPr="00F5587C">
        <w:rPr>
          <w:sz w:val="22"/>
          <w:szCs w:val="22"/>
        </w:rPr>
        <w:t xml:space="preserve"> glasova „ZA“</w:t>
      </w:r>
      <w:r w:rsidR="003B6F65">
        <w:rPr>
          <w:sz w:val="22"/>
          <w:szCs w:val="22"/>
        </w:rPr>
        <w:t>, bez glasa „PROTIV“ i 1 „SUZDRŽANIM“ glasom</w:t>
      </w:r>
      <w:r w:rsidRPr="00F5587C">
        <w:rPr>
          <w:sz w:val="22"/>
          <w:szCs w:val="22"/>
        </w:rPr>
        <w:t xml:space="preserve"> usvojen</w:t>
      </w:r>
      <w:r>
        <w:rPr>
          <w:sz w:val="22"/>
          <w:szCs w:val="22"/>
        </w:rPr>
        <w:t>o</w:t>
      </w:r>
      <w:r w:rsidRPr="00F5587C">
        <w:rPr>
          <w:sz w:val="22"/>
          <w:szCs w:val="22"/>
        </w:rPr>
        <w:t>.</w:t>
      </w:r>
    </w:p>
    <w:p w14:paraId="05252229" w14:textId="77777777" w:rsidR="00F5587C" w:rsidRPr="00F5587C" w:rsidRDefault="00F5587C" w:rsidP="00F5587C">
      <w:pPr>
        <w:pStyle w:val="Tijeloteksta"/>
        <w:spacing w:line="240" w:lineRule="atLeast"/>
        <w:rPr>
          <w:b/>
          <w:sz w:val="22"/>
          <w:szCs w:val="22"/>
          <w:lang w:val="hr-HR"/>
        </w:rPr>
      </w:pPr>
    </w:p>
    <w:p w14:paraId="4F155654" w14:textId="77777777" w:rsidR="00612FA1" w:rsidRDefault="00612FA1" w:rsidP="00F5587C">
      <w:pPr>
        <w:pStyle w:val="Tijeloteksta"/>
        <w:spacing w:line="240" w:lineRule="atLeast"/>
        <w:rPr>
          <w:b/>
          <w:sz w:val="22"/>
          <w:szCs w:val="22"/>
          <w:lang w:val="hr-HR"/>
        </w:rPr>
      </w:pPr>
      <w:r w:rsidRPr="00F5587C">
        <w:rPr>
          <w:b/>
          <w:sz w:val="22"/>
          <w:szCs w:val="22"/>
          <w:lang w:val="hr-HR"/>
        </w:rPr>
        <w:t>3.2. Castelier d.o.o.</w:t>
      </w:r>
    </w:p>
    <w:p w14:paraId="176B9552" w14:textId="65FD9B69" w:rsidR="002235D2" w:rsidRDefault="004C6340" w:rsidP="004C6340">
      <w:pPr>
        <w:pStyle w:val="Tijeloteksta"/>
        <w:spacing w:line="240" w:lineRule="atLeast"/>
        <w:ind w:firstLine="708"/>
        <w:rPr>
          <w:bCs/>
          <w:sz w:val="22"/>
          <w:szCs w:val="22"/>
          <w:lang w:val="hr-HR"/>
        </w:rPr>
      </w:pPr>
      <w:r w:rsidRPr="00006F0F">
        <w:rPr>
          <w:bCs/>
          <w:sz w:val="22"/>
          <w:szCs w:val="22"/>
          <w:lang w:val="hr-HR"/>
        </w:rPr>
        <w:t xml:space="preserve">Predsjednik je pozvao </w:t>
      </w:r>
      <w:r>
        <w:rPr>
          <w:bCs/>
          <w:sz w:val="22"/>
          <w:szCs w:val="22"/>
          <w:lang w:val="hr-HR"/>
        </w:rPr>
        <w:t>Ivanu</w:t>
      </w:r>
      <w:r w:rsidRPr="00006F0F">
        <w:rPr>
          <w:bCs/>
          <w:sz w:val="22"/>
          <w:szCs w:val="22"/>
          <w:lang w:val="hr-HR"/>
        </w:rPr>
        <w:t xml:space="preserve"> Cetina, direktoricu trgovačkog društva C</w:t>
      </w:r>
      <w:r>
        <w:rPr>
          <w:bCs/>
          <w:sz w:val="22"/>
          <w:szCs w:val="22"/>
          <w:lang w:val="hr-HR"/>
        </w:rPr>
        <w:t>astelier</w:t>
      </w:r>
      <w:r w:rsidRPr="00006F0F">
        <w:rPr>
          <w:bCs/>
          <w:sz w:val="22"/>
          <w:szCs w:val="22"/>
          <w:lang w:val="hr-HR"/>
        </w:rPr>
        <w:t xml:space="preserve"> d.o.o. Vodnjan da podnese obrazloženje po prije</w:t>
      </w:r>
      <w:r>
        <w:rPr>
          <w:bCs/>
          <w:sz w:val="22"/>
          <w:szCs w:val="22"/>
          <w:lang w:val="hr-HR"/>
        </w:rPr>
        <w:t>d</w:t>
      </w:r>
      <w:r w:rsidRPr="00006F0F">
        <w:rPr>
          <w:bCs/>
          <w:sz w:val="22"/>
          <w:szCs w:val="22"/>
          <w:lang w:val="hr-HR"/>
        </w:rPr>
        <w:t>logu akta.</w:t>
      </w:r>
    </w:p>
    <w:p w14:paraId="27AAC46F" w14:textId="556C11F8" w:rsidR="004C6340" w:rsidRDefault="004C6340" w:rsidP="004C6340">
      <w:pPr>
        <w:pStyle w:val="Tijeloteksta"/>
        <w:spacing w:line="240" w:lineRule="atLeast"/>
        <w:ind w:firstLine="708"/>
        <w:rPr>
          <w:bCs/>
          <w:sz w:val="22"/>
          <w:szCs w:val="22"/>
          <w:lang w:val="hr-HR"/>
        </w:rPr>
      </w:pPr>
      <w:r>
        <w:rPr>
          <w:bCs/>
          <w:sz w:val="22"/>
          <w:szCs w:val="22"/>
          <w:lang w:val="hr-HR"/>
        </w:rPr>
        <w:t xml:space="preserve">Ivana Cetina, ravnateljica Casteliera d.o.o. podnijela je uvodno obrazloženje izvješća o poslovanju za 2024. godinu trgovačkog društva Castelier d.o.o. Rekla je da je društvo u 2024. godini ostvarilo prihode u iznosu od </w:t>
      </w:r>
      <w:r w:rsidR="005F6960">
        <w:rPr>
          <w:bCs/>
          <w:sz w:val="22"/>
          <w:szCs w:val="22"/>
          <w:lang w:val="hr-HR"/>
        </w:rPr>
        <w:t>139.205,41</w:t>
      </w:r>
      <w:r>
        <w:rPr>
          <w:bCs/>
          <w:sz w:val="22"/>
          <w:szCs w:val="22"/>
          <w:lang w:val="hr-HR"/>
        </w:rPr>
        <w:t xml:space="preserve"> eur</w:t>
      </w:r>
      <w:r w:rsidR="005F6960">
        <w:rPr>
          <w:bCs/>
          <w:sz w:val="22"/>
          <w:szCs w:val="22"/>
          <w:lang w:val="hr-HR"/>
        </w:rPr>
        <w:t>o</w:t>
      </w:r>
      <w:r>
        <w:rPr>
          <w:bCs/>
          <w:sz w:val="22"/>
          <w:szCs w:val="22"/>
          <w:lang w:val="hr-HR"/>
        </w:rPr>
        <w:t xml:space="preserve">, dok su rashodi iznosili </w:t>
      </w:r>
      <w:r w:rsidR="005F6960">
        <w:rPr>
          <w:bCs/>
          <w:sz w:val="22"/>
          <w:szCs w:val="22"/>
          <w:lang w:val="hr-HR"/>
        </w:rPr>
        <w:t>163.641,54</w:t>
      </w:r>
      <w:r>
        <w:rPr>
          <w:bCs/>
          <w:sz w:val="22"/>
          <w:szCs w:val="22"/>
          <w:lang w:val="hr-HR"/>
        </w:rPr>
        <w:t xml:space="preserve"> eura. </w:t>
      </w:r>
      <w:r w:rsidR="005F6960">
        <w:rPr>
          <w:bCs/>
          <w:sz w:val="22"/>
          <w:szCs w:val="22"/>
          <w:lang w:val="hr-HR"/>
        </w:rPr>
        <w:t>Društvo je poslovalo s gubitkom u iznosu od 24.436,37 eura</w:t>
      </w:r>
      <w:r>
        <w:rPr>
          <w:bCs/>
          <w:sz w:val="22"/>
          <w:szCs w:val="22"/>
          <w:lang w:val="hr-HR"/>
        </w:rPr>
        <w:t>.</w:t>
      </w:r>
    </w:p>
    <w:p w14:paraId="490D2C06" w14:textId="77777777" w:rsidR="004C6340" w:rsidRDefault="004C6340" w:rsidP="004C6340">
      <w:pPr>
        <w:pStyle w:val="Tijeloteksta"/>
        <w:spacing w:line="240" w:lineRule="atLeast"/>
        <w:ind w:firstLine="708"/>
        <w:rPr>
          <w:b/>
          <w:sz w:val="22"/>
          <w:szCs w:val="22"/>
          <w:lang w:val="hr-HR"/>
        </w:rPr>
      </w:pPr>
    </w:p>
    <w:p w14:paraId="7320679C" w14:textId="71AF06B7" w:rsidR="002024B8" w:rsidRDefault="002024B8" w:rsidP="004C6340">
      <w:pPr>
        <w:pStyle w:val="Tijeloteksta"/>
        <w:spacing w:line="240" w:lineRule="atLeast"/>
        <w:ind w:firstLine="708"/>
        <w:rPr>
          <w:bCs/>
          <w:sz w:val="22"/>
          <w:szCs w:val="22"/>
          <w:lang w:val="hr-HR"/>
        </w:rPr>
      </w:pPr>
      <w:r>
        <w:rPr>
          <w:bCs/>
          <w:sz w:val="22"/>
          <w:szCs w:val="22"/>
          <w:lang w:val="hr-HR"/>
        </w:rPr>
        <w:t>Predsjednik je otvorio raspravu po izvješću o poslovanju trgovačkog društva Castelier d.o.o. za 2024. godinu. U raspravi su sudjelovali vijećnici Goran Kovačić, Klaudio Vitasović, Enea Codacci, direktorica Ivana Cetina i gradonačelnik Igor Orlić.</w:t>
      </w:r>
      <w:r w:rsidR="00041830">
        <w:rPr>
          <w:bCs/>
          <w:sz w:val="22"/>
          <w:szCs w:val="22"/>
          <w:lang w:val="hr-HR"/>
        </w:rPr>
        <w:t xml:space="preserve"> </w:t>
      </w:r>
    </w:p>
    <w:p w14:paraId="11068C57" w14:textId="77777777" w:rsidR="002E52C7" w:rsidRDefault="002E52C7" w:rsidP="004C6340">
      <w:pPr>
        <w:pStyle w:val="Tijeloteksta"/>
        <w:spacing w:line="240" w:lineRule="atLeast"/>
        <w:ind w:firstLine="708"/>
        <w:rPr>
          <w:bCs/>
          <w:sz w:val="22"/>
          <w:szCs w:val="22"/>
          <w:lang w:val="hr-HR"/>
        </w:rPr>
      </w:pPr>
    </w:p>
    <w:p w14:paraId="6DB5BD41" w14:textId="0E390FC7" w:rsidR="00C41A2D" w:rsidRPr="008C2D60" w:rsidRDefault="00C41A2D" w:rsidP="00C41A2D">
      <w:pPr>
        <w:ind w:firstLine="708"/>
        <w:jc w:val="both"/>
        <w:rPr>
          <w:sz w:val="22"/>
          <w:szCs w:val="22"/>
        </w:rPr>
      </w:pPr>
      <w:r w:rsidRPr="008C2D60">
        <w:rPr>
          <w:sz w:val="22"/>
          <w:szCs w:val="22"/>
        </w:rPr>
        <w:t xml:space="preserve">Pitanja </w:t>
      </w:r>
      <w:r>
        <w:rPr>
          <w:sz w:val="22"/>
          <w:szCs w:val="22"/>
        </w:rPr>
        <w:t xml:space="preserve">više </w:t>
      </w:r>
      <w:r w:rsidRPr="008C2D60">
        <w:rPr>
          <w:sz w:val="22"/>
          <w:szCs w:val="22"/>
        </w:rPr>
        <w:t>nije bilo te je predsjednik zatvorio raspravu i pozvao vijećnike da glasuju po prijedlogu akta.</w:t>
      </w:r>
    </w:p>
    <w:p w14:paraId="16117B96" w14:textId="77777777" w:rsidR="002024B8" w:rsidRDefault="002024B8" w:rsidP="004C6340">
      <w:pPr>
        <w:pStyle w:val="Tijeloteksta"/>
        <w:spacing w:line="240" w:lineRule="atLeast"/>
        <w:ind w:firstLine="708"/>
        <w:rPr>
          <w:b/>
          <w:sz w:val="22"/>
          <w:szCs w:val="22"/>
          <w:lang w:val="hr-HR"/>
        </w:rPr>
      </w:pPr>
    </w:p>
    <w:p w14:paraId="284241F2" w14:textId="0AAFDADA" w:rsidR="00F5587C" w:rsidRDefault="00322038" w:rsidP="00F5587C">
      <w:pPr>
        <w:pStyle w:val="Tijeloteksta"/>
        <w:spacing w:line="240" w:lineRule="atLeast"/>
        <w:rPr>
          <w:b/>
          <w:sz w:val="22"/>
          <w:szCs w:val="22"/>
          <w:lang w:val="hr-HR"/>
        </w:rPr>
      </w:pPr>
      <w:r w:rsidRPr="008C2D60">
        <w:rPr>
          <w:b/>
          <w:sz w:val="22"/>
          <w:szCs w:val="22"/>
          <w:lang w:val="hr-HR"/>
        </w:rPr>
        <w:t>ZAKLJUČAK:</w:t>
      </w:r>
    </w:p>
    <w:p w14:paraId="2479C525" w14:textId="5C3B8F60" w:rsidR="002235D2" w:rsidRPr="006E1C14" w:rsidRDefault="002235D2" w:rsidP="006E1C14">
      <w:pPr>
        <w:pStyle w:val="Tijeloteksta"/>
        <w:spacing w:line="240" w:lineRule="atLeast"/>
        <w:ind w:firstLine="708"/>
        <w:rPr>
          <w:bCs/>
          <w:sz w:val="22"/>
          <w:szCs w:val="22"/>
          <w:lang w:val="hr-HR"/>
        </w:rPr>
      </w:pPr>
      <w:r w:rsidRPr="006E1C14">
        <w:rPr>
          <w:bCs/>
          <w:sz w:val="22"/>
          <w:szCs w:val="22"/>
          <w:lang w:val="hr-HR"/>
        </w:rPr>
        <w:t>Glasalo se o usvajanju Izvještaja o poslovanju za 2024. godinu trgovačkog društva Cstelier d.o.o. Vodnjan, te je isto s 9 glasova „ZA“, bez glasa „PROTIV“ i 2 „SUZDRŽANA“ glasa usvojeno.</w:t>
      </w:r>
    </w:p>
    <w:p w14:paraId="46FEA193" w14:textId="77777777" w:rsidR="00F5587C" w:rsidRPr="00F84ABD" w:rsidRDefault="00F5587C" w:rsidP="00F84ABD">
      <w:pPr>
        <w:pStyle w:val="Tijeloteksta"/>
        <w:spacing w:line="240" w:lineRule="atLeast"/>
        <w:jc w:val="center"/>
        <w:rPr>
          <w:b/>
          <w:i/>
          <w:iCs/>
          <w:sz w:val="22"/>
          <w:szCs w:val="22"/>
          <w:lang w:val="hr-HR"/>
        </w:rPr>
      </w:pPr>
    </w:p>
    <w:p w14:paraId="1E9769A5" w14:textId="56FBFC73" w:rsidR="00F84ABD" w:rsidRPr="00F84ABD" w:rsidRDefault="00F84ABD" w:rsidP="00F84ABD">
      <w:pPr>
        <w:tabs>
          <w:tab w:val="left" w:pos="426"/>
        </w:tabs>
        <w:ind w:right="205"/>
        <w:contextualSpacing/>
        <w:jc w:val="center"/>
        <w:rPr>
          <w:i/>
          <w:iCs/>
          <w:sz w:val="22"/>
          <w:szCs w:val="22"/>
        </w:rPr>
      </w:pPr>
      <w:r>
        <w:rPr>
          <w:i/>
          <w:iCs/>
          <w:sz w:val="22"/>
          <w:szCs w:val="22"/>
        </w:rPr>
        <w:t xml:space="preserve">Predsjedavajući određuje </w:t>
      </w:r>
      <w:r w:rsidRPr="00F84ABD">
        <w:rPr>
          <w:i/>
          <w:iCs/>
          <w:sz w:val="22"/>
          <w:szCs w:val="22"/>
        </w:rPr>
        <w:t xml:space="preserve"> pauz</w:t>
      </w:r>
      <w:r>
        <w:rPr>
          <w:i/>
          <w:iCs/>
          <w:sz w:val="22"/>
          <w:szCs w:val="22"/>
        </w:rPr>
        <w:t>u</w:t>
      </w:r>
      <w:r w:rsidRPr="00F84ABD">
        <w:rPr>
          <w:i/>
          <w:iCs/>
          <w:sz w:val="22"/>
          <w:szCs w:val="22"/>
        </w:rPr>
        <w:t xml:space="preserve"> u tr</w:t>
      </w:r>
      <w:r>
        <w:rPr>
          <w:i/>
          <w:iCs/>
          <w:sz w:val="22"/>
          <w:szCs w:val="22"/>
        </w:rPr>
        <w:t>a</w:t>
      </w:r>
      <w:r w:rsidRPr="00F84ABD">
        <w:rPr>
          <w:i/>
          <w:iCs/>
          <w:sz w:val="22"/>
          <w:szCs w:val="22"/>
        </w:rPr>
        <w:t>janju od 10 minut.</w:t>
      </w:r>
    </w:p>
    <w:p w14:paraId="31BCB3D6" w14:textId="400DA796" w:rsidR="00F84ABD" w:rsidRPr="00F84ABD" w:rsidRDefault="00F84ABD" w:rsidP="00F84ABD">
      <w:pPr>
        <w:tabs>
          <w:tab w:val="left" w:pos="426"/>
        </w:tabs>
        <w:ind w:right="205"/>
        <w:contextualSpacing/>
        <w:jc w:val="center"/>
        <w:rPr>
          <w:b/>
          <w:bCs/>
          <w:i/>
          <w:iCs/>
          <w:sz w:val="22"/>
          <w:szCs w:val="22"/>
        </w:rPr>
      </w:pPr>
      <w:r w:rsidRPr="00F84ABD">
        <w:rPr>
          <w:i/>
          <w:iCs/>
          <w:sz w:val="22"/>
          <w:szCs w:val="22"/>
        </w:rPr>
        <w:t>Gradsko vijeće nastavlja s radom u 20:00 sati.</w:t>
      </w:r>
    </w:p>
    <w:p w14:paraId="7B51B0E7" w14:textId="77777777" w:rsidR="00F84ABD" w:rsidRDefault="00F84ABD" w:rsidP="00F5587C">
      <w:pPr>
        <w:pStyle w:val="Tijeloteksta"/>
        <w:spacing w:line="240" w:lineRule="atLeast"/>
        <w:rPr>
          <w:b/>
          <w:sz w:val="22"/>
          <w:szCs w:val="22"/>
          <w:lang w:val="hr-HR"/>
        </w:rPr>
      </w:pPr>
    </w:p>
    <w:p w14:paraId="48175969" w14:textId="77C3EBD6" w:rsidR="00F84ABD" w:rsidRPr="00F84ABD" w:rsidRDefault="00F84ABD" w:rsidP="00F5587C">
      <w:pPr>
        <w:pStyle w:val="Tijeloteksta"/>
        <w:spacing w:line="240" w:lineRule="atLeast"/>
        <w:rPr>
          <w:bCs/>
          <w:i/>
          <w:iCs/>
          <w:sz w:val="22"/>
          <w:szCs w:val="22"/>
          <w:lang w:val="hr-HR"/>
        </w:rPr>
      </w:pPr>
      <w:r w:rsidRPr="00F84ABD">
        <w:rPr>
          <w:bCs/>
          <w:i/>
          <w:iCs/>
          <w:sz w:val="22"/>
          <w:szCs w:val="22"/>
          <w:lang w:val="hr-HR"/>
        </w:rPr>
        <w:t>Prije nego što je vijeće nastavilo s radom, predsjednik je konstatirao da je sjednicu napustio vijećnik Klaudi</w:t>
      </w:r>
      <w:r>
        <w:rPr>
          <w:bCs/>
          <w:i/>
          <w:iCs/>
          <w:sz w:val="22"/>
          <w:szCs w:val="22"/>
          <w:lang w:val="hr-HR"/>
        </w:rPr>
        <w:t>o</w:t>
      </w:r>
      <w:r w:rsidRPr="00F84ABD">
        <w:rPr>
          <w:bCs/>
          <w:i/>
          <w:iCs/>
          <w:sz w:val="22"/>
          <w:szCs w:val="22"/>
          <w:lang w:val="hr-HR"/>
        </w:rPr>
        <w:t xml:space="preserve"> Vitasović</w:t>
      </w:r>
      <w:r>
        <w:rPr>
          <w:bCs/>
          <w:i/>
          <w:iCs/>
          <w:sz w:val="22"/>
          <w:szCs w:val="22"/>
          <w:lang w:val="hr-HR"/>
        </w:rPr>
        <w:t xml:space="preserve">  te </w:t>
      </w:r>
      <w:r w:rsidR="003E46F7">
        <w:rPr>
          <w:bCs/>
          <w:i/>
          <w:iCs/>
          <w:sz w:val="22"/>
          <w:szCs w:val="22"/>
          <w:lang w:val="hr-HR"/>
        </w:rPr>
        <w:t>da je na vijeću sada prisutno 10 vijećnika.</w:t>
      </w:r>
      <w:r w:rsidRPr="00F84ABD">
        <w:rPr>
          <w:bCs/>
          <w:i/>
          <w:iCs/>
          <w:sz w:val="22"/>
          <w:szCs w:val="22"/>
          <w:lang w:val="hr-HR"/>
        </w:rPr>
        <w:t>.</w:t>
      </w:r>
    </w:p>
    <w:p w14:paraId="2E9EFC40" w14:textId="77777777" w:rsidR="00F84ABD" w:rsidRPr="00F5587C" w:rsidRDefault="00F84ABD" w:rsidP="00F5587C">
      <w:pPr>
        <w:pStyle w:val="Tijeloteksta"/>
        <w:spacing w:line="240" w:lineRule="atLeast"/>
        <w:rPr>
          <w:b/>
          <w:sz w:val="22"/>
          <w:szCs w:val="22"/>
          <w:lang w:val="hr-HR"/>
        </w:rPr>
      </w:pPr>
    </w:p>
    <w:p w14:paraId="009DA9DD" w14:textId="389A76F8" w:rsidR="00612FA1" w:rsidRDefault="00F5587C" w:rsidP="00F5587C">
      <w:pPr>
        <w:pStyle w:val="Tijeloteksta"/>
        <w:spacing w:line="240" w:lineRule="atLeast"/>
        <w:rPr>
          <w:b/>
          <w:sz w:val="22"/>
          <w:szCs w:val="22"/>
          <w:lang w:val="hr-HR"/>
        </w:rPr>
      </w:pPr>
      <w:r>
        <w:rPr>
          <w:b/>
          <w:sz w:val="22"/>
          <w:szCs w:val="22"/>
          <w:lang w:val="hr-HR"/>
        </w:rPr>
        <w:t xml:space="preserve">4. </w:t>
      </w:r>
      <w:r w:rsidR="00612FA1" w:rsidRPr="00F5587C">
        <w:rPr>
          <w:b/>
          <w:sz w:val="22"/>
          <w:szCs w:val="22"/>
          <w:lang w:val="hr-HR"/>
        </w:rPr>
        <w:t>Donošenje Zaključka o prihvaćanju izvješće o radu Savjeta mladih Grada Vodnjan – Dignano za 2024. godinu</w:t>
      </w:r>
    </w:p>
    <w:p w14:paraId="06FE592E" w14:textId="5EA36078" w:rsidR="000E6AC9" w:rsidRDefault="000E6AC9" w:rsidP="000E6AC9">
      <w:pPr>
        <w:pStyle w:val="Tijeloteksta"/>
        <w:spacing w:line="240" w:lineRule="atLeast"/>
        <w:ind w:firstLine="708"/>
        <w:rPr>
          <w:bCs/>
          <w:sz w:val="22"/>
          <w:szCs w:val="22"/>
          <w:lang w:val="hr-HR"/>
        </w:rPr>
      </w:pPr>
      <w:r w:rsidRPr="00006F0F">
        <w:rPr>
          <w:bCs/>
          <w:sz w:val="22"/>
          <w:szCs w:val="22"/>
          <w:lang w:val="hr-HR"/>
        </w:rPr>
        <w:t>Predsjednik je pozvao</w:t>
      </w:r>
      <w:r>
        <w:rPr>
          <w:bCs/>
          <w:sz w:val="22"/>
          <w:szCs w:val="22"/>
          <w:lang w:val="hr-HR"/>
        </w:rPr>
        <w:t xml:space="preserve"> </w:t>
      </w:r>
      <w:r w:rsidR="00F84ABD">
        <w:rPr>
          <w:bCs/>
          <w:sz w:val="22"/>
          <w:szCs w:val="22"/>
          <w:lang w:val="hr-HR"/>
        </w:rPr>
        <w:t>Kristijana Opačaka, predsjednika Savjeta mladih</w:t>
      </w:r>
      <w:r w:rsidRPr="00006F0F">
        <w:rPr>
          <w:bCs/>
          <w:sz w:val="22"/>
          <w:szCs w:val="22"/>
          <w:lang w:val="hr-HR"/>
        </w:rPr>
        <w:t xml:space="preserve"> da podnese obrazloženje po prije</w:t>
      </w:r>
      <w:r>
        <w:rPr>
          <w:bCs/>
          <w:sz w:val="22"/>
          <w:szCs w:val="22"/>
          <w:lang w:val="hr-HR"/>
        </w:rPr>
        <w:t>d</w:t>
      </w:r>
      <w:r w:rsidRPr="00006F0F">
        <w:rPr>
          <w:bCs/>
          <w:sz w:val="22"/>
          <w:szCs w:val="22"/>
          <w:lang w:val="hr-HR"/>
        </w:rPr>
        <w:t>logu akta.</w:t>
      </w:r>
    </w:p>
    <w:p w14:paraId="5892591E" w14:textId="7E2548FA" w:rsidR="00FB4852" w:rsidRDefault="00F84ABD" w:rsidP="00F84ABD">
      <w:pPr>
        <w:pStyle w:val="Tijeloteksta"/>
        <w:spacing w:line="240" w:lineRule="atLeast"/>
        <w:ind w:firstLine="708"/>
        <w:rPr>
          <w:bCs/>
          <w:sz w:val="22"/>
          <w:szCs w:val="22"/>
          <w:lang w:val="hr-HR"/>
        </w:rPr>
      </w:pPr>
      <w:r>
        <w:rPr>
          <w:bCs/>
          <w:sz w:val="22"/>
          <w:szCs w:val="22"/>
          <w:lang w:val="hr-HR"/>
        </w:rPr>
        <w:lastRenderedPageBreak/>
        <w:t xml:space="preserve">Kristian Opačak podnio je uvodno obrazloženje. </w:t>
      </w:r>
    </w:p>
    <w:p w14:paraId="6CC0EEC1" w14:textId="77777777" w:rsidR="002E52C7" w:rsidRDefault="002E52C7" w:rsidP="00F84ABD">
      <w:pPr>
        <w:pStyle w:val="Tijeloteksta"/>
        <w:spacing w:line="240" w:lineRule="atLeast"/>
        <w:ind w:firstLine="708"/>
        <w:rPr>
          <w:bCs/>
          <w:sz w:val="22"/>
          <w:szCs w:val="22"/>
          <w:lang w:val="hr-HR"/>
        </w:rPr>
      </w:pPr>
    </w:p>
    <w:p w14:paraId="401C21B9" w14:textId="12469F56" w:rsidR="00F84ABD" w:rsidRDefault="00F84ABD" w:rsidP="00F84ABD">
      <w:pPr>
        <w:pStyle w:val="Tijeloteksta"/>
        <w:spacing w:line="240" w:lineRule="atLeast"/>
        <w:ind w:firstLine="708"/>
        <w:rPr>
          <w:sz w:val="22"/>
          <w:szCs w:val="22"/>
        </w:rPr>
      </w:pPr>
      <w:r w:rsidRPr="008C2D60">
        <w:rPr>
          <w:sz w:val="22"/>
          <w:szCs w:val="22"/>
        </w:rPr>
        <w:t>Nakon iznesenog obrazloženja predsjednik je otvorio raspravu. Pitanja nije bilo te je predsjednik zatvorio raspravu i pozvao vijećnike da glasuju po prijedlogu akta.</w:t>
      </w:r>
    </w:p>
    <w:p w14:paraId="7BB16CCE" w14:textId="77777777" w:rsidR="00C41A2D" w:rsidRDefault="00C41A2D" w:rsidP="00F5587C">
      <w:pPr>
        <w:pStyle w:val="Tijeloteksta"/>
        <w:spacing w:line="240" w:lineRule="atLeast"/>
        <w:rPr>
          <w:b/>
          <w:sz w:val="22"/>
          <w:szCs w:val="22"/>
          <w:lang w:val="hr-HR"/>
        </w:rPr>
      </w:pPr>
    </w:p>
    <w:p w14:paraId="2582A344" w14:textId="4E61095F" w:rsidR="00F5587C" w:rsidRDefault="00322038" w:rsidP="00F5587C">
      <w:pPr>
        <w:pStyle w:val="Tijeloteksta"/>
        <w:spacing w:line="240" w:lineRule="atLeast"/>
        <w:rPr>
          <w:b/>
          <w:sz w:val="22"/>
          <w:szCs w:val="22"/>
          <w:lang w:val="hr-HR"/>
        </w:rPr>
      </w:pPr>
      <w:r w:rsidRPr="008C2D60">
        <w:rPr>
          <w:b/>
          <w:sz w:val="22"/>
          <w:szCs w:val="22"/>
          <w:lang w:val="hr-HR"/>
        </w:rPr>
        <w:t>ZAKLJUČAK:</w:t>
      </w:r>
    </w:p>
    <w:p w14:paraId="298BF227" w14:textId="3E1EF64C" w:rsidR="003E46F7" w:rsidRPr="00C41A2D" w:rsidRDefault="00F5587C" w:rsidP="00C41A2D">
      <w:pPr>
        <w:ind w:firstLine="708"/>
        <w:jc w:val="both"/>
        <w:rPr>
          <w:sz w:val="22"/>
          <w:szCs w:val="22"/>
        </w:rPr>
      </w:pPr>
      <w:r w:rsidRPr="00111476">
        <w:rPr>
          <w:sz w:val="22"/>
          <w:szCs w:val="22"/>
        </w:rPr>
        <w:t xml:space="preserve">Glasalo se o </w:t>
      </w:r>
      <w:r>
        <w:rPr>
          <w:sz w:val="22"/>
          <w:szCs w:val="22"/>
        </w:rPr>
        <w:t>d</w:t>
      </w:r>
      <w:r w:rsidRPr="00B13AC2">
        <w:rPr>
          <w:sz w:val="22"/>
          <w:szCs w:val="22"/>
        </w:rPr>
        <w:t>onošenj</w:t>
      </w:r>
      <w:r>
        <w:rPr>
          <w:sz w:val="22"/>
          <w:szCs w:val="22"/>
        </w:rPr>
        <w:t>u</w:t>
      </w:r>
      <w:r w:rsidRPr="00B13AC2">
        <w:rPr>
          <w:sz w:val="22"/>
          <w:szCs w:val="22"/>
        </w:rPr>
        <w:t xml:space="preserve"> </w:t>
      </w:r>
      <w:r>
        <w:rPr>
          <w:sz w:val="22"/>
          <w:szCs w:val="22"/>
        </w:rPr>
        <w:t xml:space="preserve">Zaključka </w:t>
      </w:r>
      <w:r w:rsidR="00FB4852" w:rsidRPr="00FB4852">
        <w:rPr>
          <w:sz w:val="22"/>
          <w:szCs w:val="22"/>
        </w:rPr>
        <w:t>o prihvaćanju Izvještaja o radu Savjeta mladih Grada Vodnjan– Dignano za 2024. godinu</w:t>
      </w:r>
      <w:r w:rsidRPr="00F5587C">
        <w:rPr>
          <w:sz w:val="22"/>
          <w:szCs w:val="22"/>
        </w:rPr>
        <w:t>, te je ist</w:t>
      </w:r>
      <w:r>
        <w:rPr>
          <w:sz w:val="22"/>
          <w:szCs w:val="22"/>
        </w:rPr>
        <w:t>o</w:t>
      </w:r>
      <w:r w:rsidRPr="00F5587C">
        <w:rPr>
          <w:sz w:val="22"/>
          <w:szCs w:val="22"/>
        </w:rPr>
        <w:t xml:space="preserve"> s </w:t>
      </w:r>
      <w:r>
        <w:rPr>
          <w:sz w:val="22"/>
          <w:szCs w:val="22"/>
        </w:rPr>
        <w:t>1</w:t>
      </w:r>
      <w:r w:rsidR="00FB4852">
        <w:rPr>
          <w:sz w:val="22"/>
          <w:szCs w:val="22"/>
        </w:rPr>
        <w:t>0</w:t>
      </w:r>
      <w:r w:rsidRPr="00F5587C">
        <w:rPr>
          <w:sz w:val="22"/>
          <w:szCs w:val="22"/>
        </w:rPr>
        <w:t xml:space="preserve"> glasova „ZA“</w:t>
      </w:r>
      <w:r>
        <w:rPr>
          <w:sz w:val="22"/>
          <w:szCs w:val="22"/>
        </w:rPr>
        <w:t xml:space="preserve"> (jednoglasno)</w:t>
      </w:r>
      <w:r w:rsidRPr="00F5587C">
        <w:rPr>
          <w:sz w:val="22"/>
          <w:szCs w:val="22"/>
        </w:rPr>
        <w:t xml:space="preserve"> usvojen</w:t>
      </w:r>
      <w:r>
        <w:rPr>
          <w:sz w:val="22"/>
          <w:szCs w:val="22"/>
        </w:rPr>
        <w:t>o</w:t>
      </w:r>
      <w:r w:rsidRPr="00F5587C">
        <w:rPr>
          <w:sz w:val="22"/>
          <w:szCs w:val="22"/>
        </w:rPr>
        <w:t>.</w:t>
      </w:r>
    </w:p>
    <w:p w14:paraId="30C42478" w14:textId="77777777" w:rsidR="003E46F7" w:rsidRDefault="003E46F7" w:rsidP="00F5587C">
      <w:pPr>
        <w:pStyle w:val="Tijeloteksta"/>
        <w:spacing w:line="240" w:lineRule="atLeast"/>
        <w:rPr>
          <w:b/>
          <w:sz w:val="22"/>
          <w:szCs w:val="22"/>
          <w:lang w:val="hr-HR"/>
        </w:rPr>
      </w:pPr>
    </w:p>
    <w:p w14:paraId="3B8A327E" w14:textId="78D57A5C" w:rsidR="00612FA1" w:rsidRDefault="00F5587C" w:rsidP="00F5587C">
      <w:pPr>
        <w:pStyle w:val="Tijeloteksta"/>
        <w:spacing w:line="240" w:lineRule="atLeast"/>
        <w:rPr>
          <w:b/>
          <w:sz w:val="22"/>
          <w:szCs w:val="22"/>
          <w:lang w:val="hr-HR"/>
        </w:rPr>
      </w:pPr>
      <w:r>
        <w:rPr>
          <w:b/>
          <w:sz w:val="22"/>
          <w:szCs w:val="22"/>
          <w:lang w:val="hr-HR"/>
        </w:rPr>
        <w:t xml:space="preserve">5. </w:t>
      </w:r>
      <w:r w:rsidR="00612FA1" w:rsidRPr="00F5587C">
        <w:rPr>
          <w:b/>
          <w:sz w:val="22"/>
          <w:szCs w:val="22"/>
          <w:lang w:val="hr-HR"/>
        </w:rPr>
        <w:t>Donošenje Odluke o ustrojstvu i djelokrugu upravnih tijela Grada Vodnjan-Dignano</w:t>
      </w:r>
    </w:p>
    <w:p w14:paraId="790B0C77" w14:textId="5E75550D" w:rsidR="003E46F7" w:rsidRDefault="003E46F7" w:rsidP="003E46F7">
      <w:pPr>
        <w:pStyle w:val="Tijeloteksta"/>
        <w:spacing w:line="240" w:lineRule="atLeast"/>
        <w:ind w:firstLine="708"/>
        <w:rPr>
          <w:bCs/>
          <w:sz w:val="22"/>
          <w:szCs w:val="22"/>
          <w:lang w:val="hr-HR"/>
        </w:rPr>
      </w:pPr>
      <w:r w:rsidRPr="00006F0F">
        <w:rPr>
          <w:bCs/>
          <w:sz w:val="22"/>
          <w:szCs w:val="22"/>
          <w:lang w:val="hr-HR"/>
        </w:rPr>
        <w:t>Predsjednik je pozvao</w:t>
      </w:r>
      <w:r>
        <w:rPr>
          <w:bCs/>
          <w:sz w:val="22"/>
          <w:szCs w:val="22"/>
          <w:lang w:val="hr-HR"/>
        </w:rPr>
        <w:t xml:space="preserve"> Igora Orlića, gradonačelnika Grada Vodnjan-Dignano da</w:t>
      </w:r>
      <w:r w:rsidRPr="00006F0F">
        <w:rPr>
          <w:bCs/>
          <w:sz w:val="22"/>
          <w:szCs w:val="22"/>
          <w:lang w:val="hr-HR"/>
        </w:rPr>
        <w:t xml:space="preserve"> podnese obrazloženje po prije</w:t>
      </w:r>
      <w:r>
        <w:rPr>
          <w:bCs/>
          <w:sz w:val="22"/>
          <w:szCs w:val="22"/>
          <w:lang w:val="hr-HR"/>
        </w:rPr>
        <w:t>d</w:t>
      </w:r>
      <w:r w:rsidRPr="00006F0F">
        <w:rPr>
          <w:bCs/>
          <w:sz w:val="22"/>
          <w:szCs w:val="22"/>
          <w:lang w:val="hr-HR"/>
        </w:rPr>
        <w:t>logu akta.</w:t>
      </w:r>
    </w:p>
    <w:p w14:paraId="49705CFD" w14:textId="46C162F2" w:rsidR="000F789C" w:rsidRDefault="003E46F7" w:rsidP="00322038">
      <w:pPr>
        <w:pStyle w:val="Tijeloteksta"/>
        <w:spacing w:line="240" w:lineRule="atLeast"/>
        <w:rPr>
          <w:bCs/>
          <w:sz w:val="22"/>
          <w:szCs w:val="22"/>
          <w:lang w:val="hr-HR"/>
        </w:rPr>
      </w:pPr>
      <w:r>
        <w:rPr>
          <w:b/>
          <w:sz w:val="22"/>
          <w:szCs w:val="22"/>
          <w:lang w:val="hr-HR"/>
        </w:rPr>
        <w:tab/>
      </w:r>
      <w:r w:rsidRPr="002E52C7">
        <w:rPr>
          <w:bCs/>
          <w:sz w:val="22"/>
          <w:szCs w:val="22"/>
          <w:lang w:val="hr-HR"/>
        </w:rPr>
        <w:t>Gradonačelnik je podnio uvodno obrazloženje</w:t>
      </w:r>
      <w:r w:rsidR="00807AFB" w:rsidRPr="002E52C7">
        <w:rPr>
          <w:bCs/>
          <w:sz w:val="22"/>
          <w:szCs w:val="22"/>
          <w:lang w:val="hr-HR"/>
        </w:rPr>
        <w:t>.</w:t>
      </w:r>
    </w:p>
    <w:p w14:paraId="17B7AD4F" w14:textId="77777777" w:rsidR="002E52C7" w:rsidRPr="002E52C7" w:rsidRDefault="002E52C7" w:rsidP="00322038">
      <w:pPr>
        <w:pStyle w:val="Tijeloteksta"/>
        <w:spacing w:line="240" w:lineRule="atLeast"/>
        <w:rPr>
          <w:bCs/>
          <w:sz w:val="22"/>
          <w:szCs w:val="22"/>
          <w:lang w:val="hr-HR"/>
        </w:rPr>
      </w:pPr>
    </w:p>
    <w:p w14:paraId="68AAF601" w14:textId="77777777" w:rsidR="002E52C7" w:rsidRDefault="00807AFB" w:rsidP="00807AFB">
      <w:pPr>
        <w:pStyle w:val="Tijeloteksta"/>
        <w:spacing w:line="240" w:lineRule="atLeast"/>
        <w:ind w:firstLine="708"/>
        <w:rPr>
          <w:sz w:val="22"/>
          <w:szCs w:val="22"/>
        </w:rPr>
      </w:pPr>
      <w:r w:rsidRPr="008C2D60">
        <w:rPr>
          <w:sz w:val="22"/>
          <w:szCs w:val="22"/>
        </w:rPr>
        <w:t xml:space="preserve">Nakon iznesenog obrazloženja predsjednik je otvorio raspravu. </w:t>
      </w:r>
      <w:r>
        <w:rPr>
          <w:sz w:val="22"/>
          <w:szCs w:val="22"/>
        </w:rPr>
        <w:t>U raspravi su sudjelovali vijećnici Daniele Manzin, Enea Codacci,i gradonačelnik.</w:t>
      </w:r>
    </w:p>
    <w:p w14:paraId="219D8899" w14:textId="7C807F92" w:rsidR="00807AFB" w:rsidRDefault="00807AFB" w:rsidP="00807AFB">
      <w:pPr>
        <w:pStyle w:val="Tijeloteksta"/>
        <w:spacing w:line="240" w:lineRule="atLeast"/>
        <w:ind w:firstLine="708"/>
        <w:rPr>
          <w:sz w:val="22"/>
          <w:szCs w:val="22"/>
        </w:rPr>
      </w:pPr>
      <w:r>
        <w:rPr>
          <w:sz w:val="22"/>
          <w:szCs w:val="22"/>
        </w:rPr>
        <w:t xml:space="preserve"> </w:t>
      </w:r>
      <w:r w:rsidRPr="008C2D60">
        <w:rPr>
          <w:sz w:val="22"/>
          <w:szCs w:val="22"/>
        </w:rPr>
        <w:t xml:space="preserve">Pitanja </w:t>
      </w:r>
      <w:r w:rsidR="00C41A2D">
        <w:rPr>
          <w:sz w:val="22"/>
          <w:szCs w:val="22"/>
        </w:rPr>
        <w:t xml:space="preserve">više </w:t>
      </w:r>
      <w:r w:rsidRPr="008C2D60">
        <w:rPr>
          <w:sz w:val="22"/>
          <w:szCs w:val="22"/>
        </w:rPr>
        <w:t>nije bilo te je predsjednik zatvorio raspravu i pozvao vijećnike da glasuju po prijedlogu akta.</w:t>
      </w:r>
    </w:p>
    <w:p w14:paraId="37CFB52A" w14:textId="77777777" w:rsidR="00807AFB" w:rsidRDefault="00807AFB" w:rsidP="00322038">
      <w:pPr>
        <w:pStyle w:val="Tijeloteksta"/>
        <w:spacing w:line="240" w:lineRule="atLeast"/>
        <w:rPr>
          <w:b/>
          <w:sz w:val="22"/>
          <w:szCs w:val="22"/>
          <w:lang w:val="hr-HR"/>
        </w:rPr>
      </w:pPr>
    </w:p>
    <w:p w14:paraId="6516BA1D" w14:textId="76AC2B53" w:rsidR="00F5587C" w:rsidRDefault="00322038" w:rsidP="00F5587C">
      <w:pPr>
        <w:pStyle w:val="Tijeloteksta"/>
        <w:spacing w:line="240" w:lineRule="atLeast"/>
        <w:rPr>
          <w:b/>
          <w:sz w:val="22"/>
          <w:szCs w:val="22"/>
          <w:lang w:val="hr-HR"/>
        </w:rPr>
      </w:pPr>
      <w:r w:rsidRPr="008C2D60">
        <w:rPr>
          <w:b/>
          <w:sz w:val="22"/>
          <w:szCs w:val="22"/>
          <w:lang w:val="hr-HR"/>
        </w:rPr>
        <w:t>ZAKLJUČAK:</w:t>
      </w:r>
    </w:p>
    <w:p w14:paraId="48AF6335" w14:textId="7F0BDBCD" w:rsidR="00F5587C" w:rsidRPr="00F5587C" w:rsidRDefault="00F5587C" w:rsidP="00F5587C">
      <w:pPr>
        <w:ind w:firstLine="708"/>
        <w:jc w:val="both"/>
        <w:rPr>
          <w:szCs w:val="24"/>
        </w:rPr>
      </w:pPr>
      <w:r w:rsidRPr="00111476">
        <w:rPr>
          <w:sz w:val="22"/>
          <w:szCs w:val="22"/>
        </w:rPr>
        <w:t xml:space="preserve">Glasalo se o </w:t>
      </w:r>
      <w:r>
        <w:rPr>
          <w:sz w:val="22"/>
          <w:szCs w:val="22"/>
        </w:rPr>
        <w:t>d</w:t>
      </w:r>
      <w:r w:rsidRPr="00B13AC2">
        <w:rPr>
          <w:sz w:val="22"/>
          <w:szCs w:val="22"/>
        </w:rPr>
        <w:t>onošenj</w:t>
      </w:r>
      <w:r>
        <w:rPr>
          <w:sz w:val="22"/>
          <w:szCs w:val="22"/>
        </w:rPr>
        <w:t>u</w:t>
      </w:r>
      <w:r w:rsidRPr="00B13AC2">
        <w:rPr>
          <w:sz w:val="22"/>
          <w:szCs w:val="22"/>
        </w:rPr>
        <w:t xml:space="preserve"> </w:t>
      </w:r>
      <w:r w:rsidR="00FB4852">
        <w:rPr>
          <w:sz w:val="22"/>
          <w:szCs w:val="22"/>
        </w:rPr>
        <w:t>Odluke o ustrojstvu i djelokrugu upravnih tijela Grada Vodnjan-Dignano</w:t>
      </w:r>
      <w:r w:rsidRPr="00F5587C">
        <w:rPr>
          <w:sz w:val="22"/>
          <w:szCs w:val="22"/>
        </w:rPr>
        <w:t xml:space="preserve"> te je ist</w:t>
      </w:r>
      <w:r>
        <w:rPr>
          <w:sz w:val="22"/>
          <w:szCs w:val="22"/>
        </w:rPr>
        <w:t>o</w:t>
      </w:r>
      <w:r w:rsidRPr="00F5587C">
        <w:rPr>
          <w:sz w:val="22"/>
          <w:szCs w:val="22"/>
        </w:rPr>
        <w:t xml:space="preserve"> s </w:t>
      </w:r>
      <w:r w:rsidR="00FB4852">
        <w:rPr>
          <w:sz w:val="22"/>
          <w:szCs w:val="22"/>
        </w:rPr>
        <w:t>9</w:t>
      </w:r>
      <w:r w:rsidRPr="00F5587C">
        <w:rPr>
          <w:sz w:val="22"/>
          <w:szCs w:val="22"/>
        </w:rPr>
        <w:t xml:space="preserve"> glasova „ZA“</w:t>
      </w:r>
      <w:r>
        <w:rPr>
          <w:sz w:val="22"/>
          <w:szCs w:val="22"/>
        </w:rPr>
        <w:t xml:space="preserve"> </w:t>
      </w:r>
      <w:r w:rsidR="00FB4852">
        <w:rPr>
          <w:sz w:val="22"/>
          <w:szCs w:val="22"/>
        </w:rPr>
        <w:t>, bez glasa „PROTIV“ i 1 „SUZDRŽANIM“ glasom usvojena.</w:t>
      </w:r>
    </w:p>
    <w:p w14:paraId="6B12BB7C" w14:textId="77777777" w:rsidR="00F5587C" w:rsidRPr="00F5587C" w:rsidRDefault="00F5587C" w:rsidP="00F5587C">
      <w:pPr>
        <w:pStyle w:val="Tijeloteksta"/>
        <w:spacing w:line="240" w:lineRule="atLeast"/>
        <w:rPr>
          <w:b/>
          <w:sz w:val="22"/>
          <w:szCs w:val="22"/>
          <w:lang w:val="hr-HR"/>
        </w:rPr>
      </w:pPr>
    </w:p>
    <w:p w14:paraId="3FBFCFE3" w14:textId="36FF9283" w:rsidR="00612FA1" w:rsidRPr="00F5587C" w:rsidRDefault="00612FA1" w:rsidP="00F5587C">
      <w:pPr>
        <w:pStyle w:val="Tijeloteksta"/>
        <w:numPr>
          <w:ilvl w:val="0"/>
          <w:numId w:val="41"/>
        </w:numPr>
        <w:spacing w:line="240" w:lineRule="atLeast"/>
        <w:ind w:left="284"/>
        <w:rPr>
          <w:b/>
          <w:sz w:val="22"/>
          <w:szCs w:val="22"/>
          <w:lang w:val="hr-HR"/>
        </w:rPr>
      </w:pPr>
      <w:r w:rsidRPr="00F5587C">
        <w:rPr>
          <w:b/>
          <w:sz w:val="22"/>
          <w:szCs w:val="22"/>
          <w:lang w:val="hr-HR"/>
        </w:rPr>
        <w:t>Donošenje Odluke o raspoređivanju sredstava za redovito financiranje političkih stranaka i članova izabranih s liste grupe birača zastupljenih u Gradskom vijeću Grada Vodnjan-Dignano za 2025. godinu</w:t>
      </w:r>
    </w:p>
    <w:p w14:paraId="43BA161B" w14:textId="082BF30C" w:rsidR="00C41A2D" w:rsidRDefault="00C41A2D" w:rsidP="00C41A2D">
      <w:pPr>
        <w:pStyle w:val="Tijeloteksta"/>
        <w:spacing w:line="240" w:lineRule="atLeast"/>
        <w:ind w:firstLine="708"/>
        <w:rPr>
          <w:bCs/>
          <w:sz w:val="22"/>
          <w:szCs w:val="22"/>
          <w:lang w:val="hr-HR"/>
        </w:rPr>
      </w:pPr>
      <w:r w:rsidRPr="00006F0F">
        <w:rPr>
          <w:bCs/>
          <w:sz w:val="22"/>
          <w:szCs w:val="22"/>
          <w:lang w:val="hr-HR"/>
        </w:rPr>
        <w:t>Predsjednik je pozvao</w:t>
      </w:r>
      <w:r>
        <w:rPr>
          <w:bCs/>
          <w:sz w:val="22"/>
          <w:szCs w:val="22"/>
          <w:lang w:val="hr-HR"/>
        </w:rPr>
        <w:t xml:space="preserve"> Svjetlanu Štokovac, voditeljicu Odsjeka za proračun i financije da</w:t>
      </w:r>
      <w:r w:rsidRPr="00006F0F">
        <w:rPr>
          <w:bCs/>
          <w:sz w:val="22"/>
          <w:szCs w:val="22"/>
          <w:lang w:val="hr-HR"/>
        </w:rPr>
        <w:t xml:space="preserve"> podnese obrazloženje po prije</w:t>
      </w:r>
      <w:r>
        <w:rPr>
          <w:bCs/>
          <w:sz w:val="22"/>
          <w:szCs w:val="22"/>
          <w:lang w:val="hr-HR"/>
        </w:rPr>
        <w:t>d</w:t>
      </w:r>
      <w:r w:rsidRPr="00006F0F">
        <w:rPr>
          <w:bCs/>
          <w:sz w:val="22"/>
          <w:szCs w:val="22"/>
          <w:lang w:val="hr-HR"/>
        </w:rPr>
        <w:t>logu akta.</w:t>
      </w:r>
    </w:p>
    <w:p w14:paraId="3DF20B69" w14:textId="577CF56D" w:rsidR="00C41A2D" w:rsidRDefault="00C41A2D" w:rsidP="00C41A2D">
      <w:pPr>
        <w:pStyle w:val="Tijeloteksta"/>
        <w:spacing w:line="240" w:lineRule="atLeast"/>
        <w:ind w:firstLine="708"/>
        <w:rPr>
          <w:bCs/>
          <w:sz w:val="22"/>
          <w:szCs w:val="22"/>
          <w:lang w:val="hr-HR"/>
        </w:rPr>
      </w:pPr>
      <w:r>
        <w:rPr>
          <w:bCs/>
          <w:sz w:val="22"/>
          <w:szCs w:val="22"/>
          <w:lang w:val="hr-HR"/>
        </w:rPr>
        <w:t>Svjetlana Štokovac podnijela je uvodno obrazloženje.</w:t>
      </w:r>
    </w:p>
    <w:p w14:paraId="4E3EF033" w14:textId="77777777" w:rsidR="002E52C7" w:rsidRDefault="002E52C7" w:rsidP="00C41A2D">
      <w:pPr>
        <w:pStyle w:val="Tijeloteksta"/>
        <w:spacing w:line="240" w:lineRule="atLeast"/>
        <w:ind w:firstLine="708"/>
        <w:rPr>
          <w:bCs/>
          <w:sz w:val="22"/>
          <w:szCs w:val="22"/>
          <w:lang w:val="hr-HR"/>
        </w:rPr>
      </w:pPr>
    </w:p>
    <w:p w14:paraId="08D131CB" w14:textId="38A56F81" w:rsidR="00C41A2D" w:rsidRDefault="00C41A2D" w:rsidP="00C41A2D">
      <w:pPr>
        <w:pStyle w:val="Tijeloteksta"/>
        <w:spacing w:line="240" w:lineRule="atLeast"/>
        <w:ind w:firstLine="708"/>
        <w:rPr>
          <w:bCs/>
          <w:sz w:val="22"/>
          <w:szCs w:val="22"/>
          <w:lang w:val="hr-HR"/>
        </w:rPr>
      </w:pPr>
      <w:r w:rsidRPr="008C2D60">
        <w:rPr>
          <w:sz w:val="22"/>
          <w:szCs w:val="22"/>
        </w:rPr>
        <w:t>Pitanja</w:t>
      </w:r>
      <w:r>
        <w:rPr>
          <w:sz w:val="22"/>
          <w:szCs w:val="22"/>
        </w:rPr>
        <w:t xml:space="preserve"> </w:t>
      </w:r>
      <w:r w:rsidRPr="008C2D60">
        <w:rPr>
          <w:sz w:val="22"/>
          <w:szCs w:val="22"/>
        </w:rPr>
        <w:t>nije bilo te je predsjednik pozvao vijećnike da glasuju po prijedlogu akta.</w:t>
      </w:r>
    </w:p>
    <w:p w14:paraId="54CD0F99" w14:textId="77777777" w:rsidR="004E70EB" w:rsidRPr="00F44839" w:rsidRDefault="004E70EB" w:rsidP="00DD333B">
      <w:pPr>
        <w:jc w:val="both"/>
        <w:rPr>
          <w:sz w:val="22"/>
          <w:szCs w:val="22"/>
        </w:rPr>
      </w:pPr>
    </w:p>
    <w:p w14:paraId="45848E42" w14:textId="60628AAD" w:rsidR="000F789C" w:rsidRPr="000F789C" w:rsidRDefault="000F789C" w:rsidP="000F789C">
      <w:pPr>
        <w:pStyle w:val="Tijeloteksta"/>
        <w:spacing w:line="240" w:lineRule="atLeast"/>
        <w:rPr>
          <w:bCs/>
          <w:sz w:val="22"/>
          <w:szCs w:val="22"/>
          <w:lang w:val="hr-HR"/>
        </w:rPr>
      </w:pPr>
      <w:r w:rsidRPr="008C2D60">
        <w:rPr>
          <w:b/>
          <w:sz w:val="22"/>
          <w:szCs w:val="22"/>
          <w:lang w:val="hr-HR"/>
        </w:rPr>
        <w:t>ZAKLJUČAK:</w:t>
      </w:r>
    </w:p>
    <w:p w14:paraId="09525192" w14:textId="4576680B" w:rsidR="000F789C" w:rsidRPr="000F789C" w:rsidRDefault="000F789C" w:rsidP="000F789C">
      <w:pPr>
        <w:pStyle w:val="Tijeloteksta"/>
        <w:spacing w:line="240" w:lineRule="atLeast"/>
        <w:ind w:firstLine="708"/>
        <w:rPr>
          <w:bCs/>
          <w:sz w:val="22"/>
          <w:szCs w:val="22"/>
          <w:lang w:val="hr-HR"/>
        </w:rPr>
      </w:pPr>
      <w:r w:rsidRPr="000F789C">
        <w:rPr>
          <w:bCs/>
          <w:sz w:val="22"/>
          <w:szCs w:val="22"/>
        </w:rPr>
        <w:t xml:space="preserve">Glasalo se o donošenju </w:t>
      </w:r>
      <w:r w:rsidRPr="000F789C">
        <w:rPr>
          <w:bCs/>
          <w:sz w:val="22"/>
          <w:szCs w:val="22"/>
          <w:lang w:val="hr-HR"/>
        </w:rPr>
        <w:t>Odluke o raspoređivanju sredstava za redovito financiranje političkih stranaka i članova izabranih s liste grupe birača zastupljenih u Gradskom vijeću Grada Vodnjan-Dignano za 2025. godinu</w:t>
      </w:r>
      <w:r w:rsidRPr="000F789C">
        <w:rPr>
          <w:bCs/>
          <w:sz w:val="22"/>
          <w:szCs w:val="22"/>
        </w:rPr>
        <w:t>, te je isto s 1</w:t>
      </w:r>
      <w:r w:rsidR="000E7A4D">
        <w:rPr>
          <w:bCs/>
          <w:sz w:val="22"/>
          <w:szCs w:val="22"/>
        </w:rPr>
        <w:t>0</w:t>
      </w:r>
      <w:r w:rsidRPr="000F789C">
        <w:rPr>
          <w:bCs/>
          <w:sz w:val="22"/>
          <w:szCs w:val="22"/>
        </w:rPr>
        <w:t xml:space="preserve"> glasova „ZA“ (jednoglasno) usvojeno.</w:t>
      </w:r>
    </w:p>
    <w:p w14:paraId="43D74C3E" w14:textId="36100E7A" w:rsidR="00771C2E" w:rsidRPr="00F44839" w:rsidRDefault="00771C2E" w:rsidP="003256E8">
      <w:pPr>
        <w:tabs>
          <w:tab w:val="left" w:pos="426"/>
        </w:tabs>
        <w:contextualSpacing/>
        <w:jc w:val="both"/>
        <w:rPr>
          <w:b/>
          <w:bCs/>
          <w:sz w:val="22"/>
          <w:szCs w:val="22"/>
        </w:rPr>
      </w:pPr>
    </w:p>
    <w:p w14:paraId="723EA2BB" w14:textId="77777777" w:rsidR="00213CC0" w:rsidRDefault="00213CC0" w:rsidP="003256E8">
      <w:pPr>
        <w:tabs>
          <w:tab w:val="left" w:pos="426"/>
        </w:tabs>
        <w:contextualSpacing/>
        <w:jc w:val="both"/>
        <w:rPr>
          <w:b/>
          <w:bCs/>
          <w:sz w:val="22"/>
          <w:szCs w:val="22"/>
        </w:rPr>
      </w:pPr>
    </w:p>
    <w:p w14:paraId="71544669" w14:textId="77777777" w:rsidR="002E52C7" w:rsidRDefault="002E52C7" w:rsidP="003256E8">
      <w:pPr>
        <w:tabs>
          <w:tab w:val="left" w:pos="426"/>
        </w:tabs>
        <w:contextualSpacing/>
        <w:jc w:val="both"/>
        <w:rPr>
          <w:b/>
          <w:bCs/>
          <w:sz w:val="22"/>
          <w:szCs w:val="22"/>
        </w:rPr>
      </w:pPr>
    </w:p>
    <w:p w14:paraId="219F744C" w14:textId="77777777" w:rsidR="002E52C7" w:rsidRPr="00F44839" w:rsidRDefault="002E52C7" w:rsidP="003256E8">
      <w:pPr>
        <w:tabs>
          <w:tab w:val="left" w:pos="426"/>
        </w:tabs>
        <w:contextualSpacing/>
        <w:jc w:val="both"/>
        <w:rPr>
          <w:b/>
          <w:bCs/>
          <w:sz w:val="22"/>
          <w:szCs w:val="22"/>
        </w:rPr>
      </w:pPr>
    </w:p>
    <w:p w14:paraId="09673DAC" w14:textId="417A9B1D" w:rsidR="00612FA1" w:rsidRDefault="0025190E" w:rsidP="00612FA1">
      <w:pPr>
        <w:tabs>
          <w:tab w:val="left" w:pos="426"/>
        </w:tabs>
        <w:ind w:right="205"/>
        <w:contextualSpacing/>
        <w:jc w:val="both"/>
        <w:rPr>
          <w:b/>
          <w:bCs/>
          <w:sz w:val="22"/>
          <w:szCs w:val="22"/>
        </w:rPr>
      </w:pPr>
      <w:r>
        <w:rPr>
          <w:b/>
          <w:bCs/>
          <w:sz w:val="22"/>
          <w:szCs w:val="22"/>
        </w:rPr>
        <w:t>Zaključeno u 20:20</w:t>
      </w:r>
    </w:p>
    <w:p w14:paraId="0F6ADDB5" w14:textId="77777777" w:rsidR="0025190E" w:rsidRDefault="0025190E" w:rsidP="00612FA1">
      <w:pPr>
        <w:tabs>
          <w:tab w:val="left" w:pos="426"/>
        </w:tabs>
        <w:ind w:right="205"/>
        <w:contextualSpacing/>
        <w:jc w:val="both"/>
        <w:rPr>
          <w:b/>
          <w:bCs/>
          <w:sz w:val="22"/>
          <w:szCs w:val="22"/>
        </w:rPr>
      </w:pPr>
    </w:p>
    <w:p w14:paraId="456E4F6A" w14:textId="77777777" w:rsidR="0025190E" w:rsidRDefault="0025190E" w:rsidP="00612FA1">
      <w:pPr>
        <w:tabs>
          <w:tab w:val="left" w:pos="426"/>
        </w:tabs>
        <w:ind w:right="205"/>
        <w:contextualSpacing/>
        <w:jc w:val="both"/>
        <w:rPr>
          <w:b/>
          <w:bCs/>
          <w:sz w:val="22"/>
          <w:szCs w:val="22"/>
        </w:rPr>
      </w:pPr>
    </w:p>
    <w:p w14:paraId="63D3AD09" w14:textId="77777777" w:rsidR="008C2D60" w:rsidRPr="00F44839" w:rsidRDefault="008C2D60" w:rsidP="003256E8">
      <w:pPr>
        <w:pStyle w:val="Tijeloteksta-uvlaka3"/>
        <w:tabs>
          <w:tab w:val="center" w:pos="6237"/>
        </w:tabs>
        <w:spacing w:line="240" w:lineRule="atLeast"/>
        <w:ind w:firstLine="0"/>
        <w:rPr>
          <w:b/>
          <w:sz w:val="22"/>
          <w:szCs w:val="22"/>
          <w:lang w:val="hr-HR"/>
        </w:rPr>
      </w:pPr>
      <w:r w:rsidRPr="00F44839">
        <w:rPr>
          <w:b/>
          <w:sz w:val="22"/>
          <w:szCs w:val="22"/>
          <w:lang w:val="hr-HR"/>
        </w:rPr>
        <w:tab/>
        <w:t xml:space="preserve"> Predsjednik Gradskog vijeća</w:t>
      </w:r>
    </w:p>
    <w:p w14:paraId="4AA220B7" w14:textId="0EA86547" w:rsidR="008C2D60" w:rsidRPr="00F44839" w:rsidRDefault="008C2D60" w:rsidP="003256E8">
      <w:pPr>
        <w:pStyle w:val="Tijeloteksta-uvlaka3"/>
        <w:tabs>
          <w:tab w:val="center" w:pos="6237"/>
        </w:tabs>
        <w:spacing w:line="240" w:lineRule="atLeast"/>
        <w:ind w:firstLine="0"/>
        <w:rPr>
          <w:b/>
          <w:sz w:val="22"/>
          <w:szCs w:val="22"/>
          <w:lang w:val="hr-HR"/>
        </w:rPr>
      </w:pPr>
      <w:r w:rsidRPr="00F44839">
        <w:rPr>
          <w:b/>
          <w:sz w:val="22"/>
          <w:szCs w:val="22"/>
          <w:lang w:val="hr-HR"/>
        </w:rPr>
        <w:tab/>
        <w:t xml:space="preserve"> </w:t>
      </w:r>
      <w:r w:rsidR="00F5587C">
        <w:rPr>
          <w:b/>
          <w:sz w:val="22"/>
          <w:szCs w:val="22"/>
          <w:lang w:val="hr-HR"/>
        </w:rPr>
        <w:t>Cristian Biasiol</w:t>
      </w:r>
    </w:p>
    <w:p w14:paraId="48CDDC47" w14:textId="77777777" w:rsidR="008C2D60" w:rsidRPr="00F44839" w:rsidRDefault="008C2D60" w:rsidP="003256E8">
      <w:pPr>
        <w:pStyle w:val="Tijeloteksta-uvlaka3"/>
        <w:tabs>
          <w:tab w:val="center" w:pos="6237"/>
        </w:tabs>
        <w:spacing w:line="240" w:lineRule="atLeast"/>
        <w:ind w:firstLine="0"/>
        <w:rPr>
          <w:b/>
          <w:sz w:val="22"/>
          <w:szCs w:val="22"/>
          <w:lang w:val="hr-HR"/>
        </w:rPr>
      </w:pPr>
    </w:p>
    <w:p w14:paraId="3ADB7FE9" w14:textId="77777777" w:rsidR="008C2D60" w:rsidRPr="00F44839" w:rsidRDefault="008C2D60" w:rsidP="003256E8">
      <w:pPr>
        <w:pStyle w:val="Tijeloteksta-uvlaka3"/>
        <w:tabs>
          <w:tab w:val="center" w:pos="6237"/>
        </w:tabs>
        <w:spacing w:line="240" w:lineRule="atLeast"/>
        <w:ind w:firstLine="0"/>
        <w:rPr>
          <w:b/>
          <w:sz w:val="22"/>
          <w:szCs w:val="22"/>
          <w:lang w:val="hr-HR"/>
        </w:rPr>
      </w:pPr>
    </w:p>
    <w:p w14:paraId="13DD6BC9" w14:textId="77777777" w:rsidR="0069586A" w:rsidRDefault="0069586A" w:rsidP="003256E8">
      <w:pPr>
        <w:pStyle w:val="Tijeloteksta-uvlaka3"/>
        <w:tabs>
          <w:tab w:val="center" w:pos="6237"/>
        </w:tabs>
        <w:spacing w:line="240" w:lineRule="atLeast"/>
        <w:ind w:firstLine="0"/>
        <w:rPr>
          <w:b/>
          <w:sz w:val="22"/>
          <w:szCs w:val="22"/>
          <w:lang w:val="hr-HR"/>
        </w:rPr>
      </w:pPr>
    </w:p>
    <w:p w14:paraId="31BA2509" w14:textId="77777777" w:rsidR="002E52C7" w:rsidRDefault="002E52C7" w:rsidP="003256E8">
      <w:pPr>
        <w:pStyle w:val="Tijeloteksta-uvlaka3"/>
        <w:tabs>
          <w:tab w:val="center" w:pos="6237"/>
        </w:tabs>
        <w:spacing w:line="240" w:lineRule="atLeast"/>
        <w:ind w:firstLine="0"/>
        <w:rPr>
          <w:b/>
          <w:sz w:val="22"/>
          <w:szCs w:val="22"/>
          <w:lang w:val="hr-HR"/>
        </w:rPr>
      </w:pPr>
    </w:p>
    <w:p w14:paraId="1C43EEDE" w14:textId="77777777" w:rsidR="002E52C7" w:rsidRPr="00F44839" w:rsidRDefault="002E52C7" w:rsidP="003256E8">
      <w:pPr>
        <w:pStyle w:val="Tijeloteksta-uvlaka3"/>
        <w:tabs>
          <w:tab w:val="center" w:pos="6237"/>
        </w:tabs>
        <w:spacing w:line="240" w:lineRule="atLeast"/>
        <w:ind w:firstLine="0"/>
        <w:rPr>
          <w:b/>
          <w:sz w:val="22"/>
          <w:szCs w:val="22"/>
          <w:lang w:val="hr-HR"/>
        </w:rPr>
      </w:pPr>
    </w:p>
    <w:p w14:paraId="3BAC470F" w14:textId="77777777" w:rsidR="0069586A" w:rsidRPr="00F44839" w:rsidRDefault="0069586A" w:rsidP="003256E8">
      <w:pPr>
        <w:pStyle w:val="Tijeloteksta-uvlaka3"/>
        <w:tabs>
          <w:tab w:val="center" w:pos="6237"/>
        </w:tabs>
        <w:spacing w:line="240" w:lineRule="atLeast"/>
        <w:ind w:firstLine="0"/>
        <w:rPr>
          <w:b/>
          <w:sz w:val="22"/>
          <w:szCs w:val="22"/>
          <w:lang w:val="hr-HR"/>
        </w:rPr>
      </w:pPr>
    </w:p>
    <w:p w14:paraId="11C6D009" w14:textId="77777777" w:rsidR="008C2D60" w:rsidRPr="00F44839" w:rsidRDefault="008C2D60" w:rsidP="003256E8">
      <w:pPr>
        <w:pStyle w:val="Tijeloteksta-uvlaka3"/>
        <w:tabs>
          <w:tab w:val="center" w:pos="6237"/>
        </w:tabs>
        <w:spacing w:line="240" w:lineRule="atLeast"/>
        <w:ind w:firstLine="0"/>
        <w:rPr>
          <w:b/>
          <w:sz w:val="22"/>
          <w:szCs w:val="22"/>
          <w:lang w:val="hr-HR"/>
        </w:rPr>
      </w:pPr>
      <w:r w:rsidRPr="00F44839">
        <w:rPr>
          <w:b/>
          <w:sz w:val="22"/>
          <w:szCs w:val="22"/>
          <w:lang w:val="hr-HR"/>
        </w:rPr>
        <w:t>Zapisnik sastavila</w:t>
      </w:r>
      <w:r w:rsidRPr="00F44839">
        <w:rPr>
          <w:sz w:val="22"/>
          <w:szCs w:val="22"/>
          <w:lang w:val="hr-HR"/>
        </w:rPr>
        <w:t>:</w:t>
      </w:r>
      <w:r w:rsidRPr="00F44839">
        <w:rPr>
          <w:sz w:val="22"/>
          <w:szCs w:val="22"/>
          <w:lang w:val="hr-HR"/>
        </w:rPr>
        <w:tab/>
        <w:t xml:space="preserve">    </w:t>
      </w:r>
      <w:r w:rsidRPr="00F44839">
        <w:rPr>
          <w:b/>
          <w:sz w:val="22"/>
          <w:szCs w:val="22"/>
          <w:lang w:val="hr-HR"/>
        </w:rPr>
        <w:t>Ovjerovitelji zapisnika:</w:t>
      </w:r>
    </w:p>
    <w:p w14:paraId="6A2B8286" w14:textId="3F01B4E6" w:rsidR="007B50C7" w:rsidRDefault="00F5587C" w:rsidP="00F5587C">
      <w:pPr>
        <w:pStyle w:val="Tijeloteksta-uvlaka3"/>
        <w:tabs>
          <w:tab w:val="center" w:pos="6237"/>
        </w:tabs>
        <w:spacing w:line="240" w:lineRule="atLeast"/>
        <w:ind w:firstLine="0"/>
        <w:rPr>
          <w:sz w:val="22"/>
          <w:szCs w:val="22"/>
          <w:lang w:val="hr-HR"/>
        </w:rPr>
      </w:pPr>
      <w:r>
        <w:rPr>
          <w:sz w:val="22"/>
          <w:szCs w:val="22"/>
          <w:lang w:val="hr-HR"/>
        </w:rPr>
        <w:t>Vlatka Čadro Milošević</w:t>
      </w:r>
      <w:r>
        <w:rPr>
          <w:sz w:val="22"/>
          <w:szCs w:val="22"/>
          <w:lang w:val="hr-HR"/>
        </w:rPr>
        <w:tab/>
        <w:t>Roger Juršić</w:t>
      </w:r>
    </w:p>
    <w:p w14:paraId="254C2068" w14:textId="1A0DF90B" w:rsidR="003D3A4B" w:rsidRPr="00F44839" w:rsidRDefault="007B50C7" w:rsidP="00732904">
      <w:pPr>
        <w:pStyle w:val="Tijeloteksta-uvlaka3"/>
        <w:tabs>
          <w:tab w:val="center" w:pos="6237"/>
        </w:tabs>
        <w:spacing w:line="240" w:lineRule="atLeast"/>
        <w:ind w:firstLine="0"/>
        <w:rPr>
          <w:sz w:val="22"/>
          <w:szCs w:val="22"/>
          <w:lang w:val="hr-HR"/>
        </w:rPr>
      </w:pPr>
      <w:r>
        <w:rPr>
          <w:sz w:val="22"/>
          <w:szCs w:val="22"/>
          <w:lang w:val="hr-HR"/>
        </w:rPr>
        <w:tab/>
      </w:r>
      <w:r w:rsidR="00F5587C">
        <w:rPr>
          <w:sz w:val="22"/>
          <w:szCs w:val="22"/>
          <w:lang w:val="hr-HR"/>
        </w:rPr>
        <w:t>Klaudio Vitasović</w:t>
      </w:r>
      <w:r w:rsidR="00732904" w:rsidRPr="00F44839">
        <w:rPr>
          <w:sz w:val="22"/>
          <w:szCs w:val="22"/>
          <w:lang w:val="hr-HR"/>
        </w:rPr>
        <w:t xml:space="preserve"> </w:t>
      </w:r>
    </w:p>
    <w:p w14:paraId="6E4D3E48" w14:textId="77777777" w:rsidR="008C655C" w:rsidRPr="00F44839" w:rsidRDefault="008C655C" w:rsidP="003256E8">
      <w:pPr>
        <w:pStyle w:val="Tijeloteksta-uvlaka3"/>
        <w:tabs>
          <w:tab w:val="center" w:pos="6237"/>
        </w:tabs>
        <w:spacing w:line="240" w:lineRule="atLeast"/>
        <w:ind w:firstLine="0"/>
        <w:rPr>
          <w:sz w:val="22"/>
          <w:szCs w:val="22"/>
          <w:lang w:val="hr-HR"/>
        </w:rPr>
      </w:pPr>
    </w:p>
    <w:p w14:paraId="245B2FC4" w14:textId="77777777" w:rsidR="008C655C" w:rsidRPr="00F44839" w:rsidRDefault="008C655C" w:rsidP="003256E8">
      <w:pPr>
        <w:pStyle w:val="Tijeloteksta-uvlaka3"/>
        <w:tabs>
          <w:tab w:val="center" w:pos="6237"/>
        </w:tabs>
        <w:spacing w:line="240" w:lineRule="atLeast"/>
        <w:ind w:firstLine="0"/>
        <w:rPr>
          <w:sz w:val="22"/>
          <w:szCs w:val="22"/>
          <w:lang w:val="hr-HR"/>
        </w:rPr>
      </w:pPr>
    </w:p>
    <w:p w14:paraId="59444359" w14:textId="1C78CB4A" w:rsidR="008C655C" w:rsidRPr="00F44839" w:rsidRDefault="008C655C" w:rsidP="003256E8">
      <w:pPr>
        <w:pStyle w:val="Tijeloteksta-uvlaka3"/>
        <w:tabs>
          <w:tab w:val="center" w:pos="6237"/>
        </w:tabs>
        <w:spacing w:line="240" w:lineRule="atLeast"/>
        <w:ind w:firstLine="0"/>
        <w:rPr>
          <w:sz w:val="22"/>
          <w:szCs w:val="22"/>
          <w:lang w:val="hr-HR"/>
        </w:rPr>
      </w:pPr>
      <w:r w:rsidRPr="00F44839">
        <w:rPr>
          <w:sz w:val="22"/>
          <w:szCs w:val="22"/>
          <w:lang w:val="hr-HR"/>
        </w:rPr>
        <w:t xml:space="preserve"> </w:t>
      </w:r>
    </w:p>
    <w:sectPr w:rsidR="008C655C" w:rsidRPr="00F44839" w:rsidSect="008C2D60">
      <w:footerReference w:type="even" r:id="rId9"/>
      <w:footerReference w:type="default" r:id="rId10"/>
      <w:pgSz w:w="11906" w:h="16838"/>
      <w:pgMar w:top="89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87431" w14:textId="77777777" w:rsidR="007C62FC" w:rsidRDefault="007C62FC">
      <w:r>
        <w:separator/>
      </w:r>
    </w:p>
  </w:endnote>
  <w:endnote w:type="continuationSeparator" w:id="0">
    <w:p w14:paraId="32E8E9E3" w14:textId="77777777" w:rsidR="007C62FC" w:rsidRDefault="007C6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70147" w14:textId="77777777" w:rsidR="007B50C7" w:rsidRDefault="007B50C7">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4A58E0B3" w14:textId="77777777" w:rsidR="007B50C7" w:rsidRDefault="007B50C7">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75136" w14:textId="2B7EAED7" w:rsidR="007B50C7" w:rsidRDefault="007B50C7">
    <w:pPr>
      <w:pStyle w:val="Podnoje"/>
      <w:jc w:val="right"/>
    </w:pPr>
    <w:r>
      <w:fldChar w:fldCharType="begin"/>
    </w:r>
    <w:r>
      <w:instrText xml:space="preserve"> PAGE   \* MERGEFORMAT </w:instrText>
    </w:r>
    <w:r>
      <w:fldChar w:fldCharType="separate"/>
    </w:r>
    <w:r w:rsidR="00531F7E">
      <w:rPr>
        <w:noProof/>
      </w:rPr>
      <w:t>5</w:t>
    </w:r>
    <w:r>
      <w:fldChar w:fldCharType="end"/>
    </w:r>
  </w:p>
  <w:p w14:paraId="0B637131" w14:textId="77777777" w:rsidR="007B50C7" w:rsidRDefault="007B50C7">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6DA85" w14:textId="77777777" w:rsidR="007C62FC" w:rsidRDefault="007C62FC">
      <w:r>
        <w:separator/>
      </w:r>
    </w:p>
  </w:footnote>
  <w:footnote w:type="continuationSeparator" w:id="0">
    <w:p w14:paraId="5DA5A751" w14:textId="77777777" w:rsidR="007C62FC" w:rsidRDefault="007C6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140"/>
        </w:tabs>
        <w:ind w:left="1140" w:hanging="432"/>
      </w:pPr>
    </w:lvl>
    <w:lvl w:ilvl="1">
      <w:start w:val="1"/>
      <w:numFmt w:val="none"/>
      <w:suff w:val="nothing"/>
      <w:lvlText w:val=""/>
      <w:lvlJc w:val="left"/>
      <w:pPr>
        <w:tabs>
          <w:tab w:val="num" w:pos="1284"/>
        </w:tabs>
        <w:ind w:left="1284" w:hanging="576"/>
      </w:pPr>
    </w:lvl>
    <w:lvl w:ilvl="2">
      <w:start w:val="1"/>
      <w:numFmt w:val="none"/>
      <w:suff w:val="nothing"/>
      <w:lvlText w:val=""/>
      <w:lvlJc w:val="left"/>
      <w:pPr>
        <w:tabs>
          <w:tab w:val="num" w:pos="1428"/>
        </w:tabs>
        <w:ind w:left="1428" w:hanging="720"/>
      </w:pPr>
    </w:lvl>
    <w:lvl w:ilvl="3">
      <w:start w:val="1"/>
      <w:numFmt w:val="none"/>
      <w:suff w:val="nothing"/>
      <w:lvlText w:val=""/>
      <w:lvlJc w:val="left"/>
      <w:pPr>
        <w:tabs>
          <w:tab w:val="num" w:pos="1572"/>
        </w:tabs>
        <w:ind w:left="1572" w:hanging="864"/>
      </w:pPr>
    </w:lvl>
    <w:lvl w:ilvl="4">
      <w:start w:val="1"/>
      <w:numFmt w:val="none"/>
      <w:suff w:val="nothing"/>
      <w:lvlText w:val=""/>
      <w:lvlJc w:val="left"/>
      <w:pPr>
        <w:tabs>
          <w:tab w:val="num" w:pos="1716"/>
        </w:tabs>
        <w:ind w:left="1716" w:hanging="1008"/>
      </w:pPr>
    </w:lvl>
    <w:lvl w:ilvl="5">
      <w:start w:val="1"/>
      <w:numFmt w:val="none"/>
      <w:suff w:val="nothing"/>
      <w:lvlText w:val=""/>
      <w:lvlJc w:val="left"/>
      <w:pPr>
        <w:tabs>
          <w:tab w:val="num" w:pos="1860"/>
        </w:tabs>
        <w:ind w:left="1860" w:hanging="1152"/>
      </w:pPr>
    </w:lvl>
    <w:lvl w:ilvl="6">
      <w:start w:val="1"/>
      <w:numFmt w:val="none"/>
      <w:suff w:val="nothing"/>
      <w:lvlText w:val=""/>
      <w:lvlJc w:val="left"/>
      <w:pPr>
        <w:tabs>
          <w:tab w:val="num" w:pos="2004"/>
        </w:tabs>
        <w:ind w:left="2004" w:hanging="1296"/>
      </w:pPr>
    </w:lvl>
    <w:lvl w:ilvl="7">
      <w:start w:val="1"/>
      <w:numFmt w:val="none"/>
      <w:pStyle w:val="Naslov8"/>
      <w:suff w:val="nothing"/>
      <w:lvlText w:val=""/>
      <w:lvlJc w:val="left"/>
      <w:pPr>
        <w:tabs>
          <w:tab w:val="num" w:pos="2148"/>
        </w:tabs>
        <w:ind w:left="2148" w:hanging="1440"/>
      </w:pPr>
    </w:lvl>
    <w:lvl w:ilvl="8">
      <w:start w:val="1"/>
      <w:numFmt w:val="none"/>
      <w:suff w:val="nothing"/>
      <w:lvlText w:val=""/>
      <w:lvlJc w:val="left"/>
      <w:pPr>
        <w:tabs>
          <w:tab w:val="num" w:pos="2292"/>
        </w:tabs>
        <w:ind w:left="2292" w:hanging="1584"/>
      </w:pPr>
    </w:lvl>
  </w:abstractNum>
  <w:abstractNum w:abstractNumId="1" w15:restartNumberingAfterBreak="0">
    <w:nsid w:val="00DB75C6"/>
    <w:multiLevelType w:val="hybridMultilevel"/>
    <w:tmpl w:val="A4A2784E"/>
    <w:lvl w:ilvl="0" w:tplc="A2D42040">
      <w:start w:val="1"/>
      <w:numFmt w:val="lowerLetter"/>
      <w:lvlText w:val="%1)"/>
      <w:lvlJc w:val="left"/>
      <w:pPr>
        <w:ind w:left="1146" w:hanging="360"/>
      </w:pPr>
      <w:rPr>
        <w:rFonts w:hint="default"/>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 w15:restartNumberingAfterBreak="0">
    <w:nsid w:val="03A50893"/>
    <w:multiLevelType w:val="hybridMultilevel"/>
    <w:tmpl w:val="26DC384C"/>
    <w:lvl w:ilvl="0" w:tplc="E6A274B8">
      <w:start w:val="1"/>
      <w:numFmt w:val="lowerLetter"/>
      <w:lvlText w:val="%1)"/>
      <w:lvlJc w:val="left"/>
      <w:pPr>
        <w:ind w:left="1146" w:hanging="360"/>
      </w:pPr>
      <w:rPr>
        <w:rFonts w:hint="default"/>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3" w15:restartNumberingAfterBreak="0">
    <w:nsid w:val="0BCD574E"/>
    <w:multiLevelType w:val="hybridMultilevel"/>
    <w:tmpl w:val="FCEA5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C31A8"/>
    <w:multiLevelType w:val="hybridMultilevel"/>
    <w:tmpl w:val="C9988AA6"/>
    <w:lvl w:ilvl="0" w:tplc="A6C430F0">
      <w:start w:val="1"/>
      <w:numFmt w:val="decimal"/>
      <w:lvlText w:val="%1."/>
      <w:lvlJc w:val="left"/>
      <w:pPr>
        <w:ind w:left="786" w:hanging="360"/>
      </w:pPr>
      <w:rPr>
        <w:rFonts w:hint="default"/>
        <w:b w:val="0"/>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8A05D7C"/>
    <w:multiLevelType w:val="hybridMultilevel"/>
    <w:tmpl w:val="CDF253EA"/>
    <w:lvl w:ilvl="0" w:tplc="FFFFFFFF">
      <w:start w:val="9"/>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19201721"/>
    <w:multiLevelType w:val="hybridMultilevel"/>
    <w:tmpl w:val="29F2B270"/>
    <w:lvl w:ilvl="0" w:tplc="041A000F">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9DC5515"/>
    <w:multiLevelType w:val="hybridMultilevel"/>
    <w:tmpl w:val="C9988AA6"/>
    <w:lvl w:ilvl="0" w:tplc="FFFFFFFF">
      <w:start w:val="1"/>
      <w:numFmt w:val="decimal"/>
      <w:lvlText w:val="%1."/>
      <w:lvlJc w:val="left"/>
      <w:pPr>
        <w:ind w:left="786"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4C05C0"/>
    <w:multiLevelType w:val="hybridMultilevel"/>
    <w:tmpl w:val="8C1ED1F2"/>
    <w:lvl w:ilvl="0" w:tplc="AE7C4A02">
      <w:start w:val="1"/>
      <w:numFmt w:val="lowerLetter"/>
      <w:lvlText w:val="%1)"/>
      <w:lvlJc w:val="left"/>
      <w:pPr>
        <w:ind w:left="1146" w:hanging="360"/>
      </w:pPr>
      <w:rPr>
        <w:rFonts w:hint="default"/>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9" w15:restartNumberingAfterBreak="0">
    <w:nsid w:val="1C8E371A"/>
    <w:multiLevelType w:val="hybridMultilevel"/>
    <w:tmpl w:val="644AF5E4"/>
    <w:lvl w:ilvl="0" w:tplc="041A000F">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CF64374"/>
    <w:multiLevelType w:val="hybridMultilevel"/>
    <w:tmpl w:val="1578DDD0"/>
    <w:lvl w:ilvl="0" w:tplc="38D0FCDC">
      <w:start w:val="6"/>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1" w15:restartNumberingAfterBreak="0">
    <w:nsid w:val="1D822C49"/>
    <w:multiLevelType w:val="hybridMultilevel"/>
    <w:tmpl w:val="C9988AA6"/>
    <w:lvl w:ilvl="0" w:tplc="FFFFFFFF">
      <w:start w:val="1"/>
      <w:numFmt w:val="decimal"/>
      <w:lvlText w:val="%1."/>
      <w:lvlJc w:val="left"/>
      <w:pPr>
        <w:ind w:left="786"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1C2518"/>
    <w:multiLevelType w:val="hybridMultilevel"/>
    <w:tmpl w:val="CDF253EA"/>
    <w:lvl w:ilvl="0" w:tplc="EAEE600A">
      <w:start w:val="9"/>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20EF247A"/>
    <w:multiLevelType w:val="hybridMultilevel"/>
    <w:tmpl w:val="15D4A75C"/>
    <w:lvl w:ilvl="0" w:tplc="DFC4F630">
      <w:start w:val="9"/>
      <w:numFmt w:val="decimal"/>
      <w:lvlText w:val="%1."/>
      <w:lvlJc w:val="left"/>
      <w:pPr>
        <w:ind w:left="786" w:hanging="360"/>
      </w:pPr>
      <w:rPr>
        <w:rFonts w:hint="default"/>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21BD1239"/>
    <w:multiLevelType w:val="hybridMultilevel"/>
    <w:tmpl w:val="C9988AA6"/>
    <w:lvl w:ilvl="0" w:tplc="FFFFFFFF">
      <w:start w:val="1"/>
      <w:numFmt w:val="decimal"/>
      <w:lvlText w:val="%1."/>
      <w:lvlJc w:val="left"/>
      <w:pPr>
        <w:ind w:left="786"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5F3EEC"/>
    <w:multiLevelType w:val="hybridMultilevel"/>
    <w:tmpl w:val="1D1631B8"/>
    <w:lvl w:ilvl="0" w:tplc="57F84C9A">
      <w:start w:val="2"/>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6" w15:restartNumberingAfterBreak="0">
    <w:nsid w:val="2890531C"/>
    <w:multiLevelType w:val="hybridMultilevel"/>
    <w:tmpl w:val="DFF419F2"/>
    <w:lvl w:ilvl="0" w:tplc="68BA4790">
      <w:start w:val="1"/>
      <w:numFmt w:val="lowerLetter"/>
      <w:lvlText w:val="%1)"/>
      <w:lvlJc w:val="left"/>
      <w:pPr>
        <w:ind w:left="1146" w:hanging="360"/>
      </w:pPr>
      <w:rPr>
        <w:rFonts w:hint="default"/>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7" w15:restartNumberingAfterBreak="0">
    <w:nsid w:val="29AC645F"/>
    <w:multiLevelType w:val="hybridMultilevel"/>
    <w:tmpl w:val="068A39C0"/>
    <w:lvl w:ilvl="0" w:tplc="D4FA37CC">
      <w:start w:val="8"/>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8" w15:restartNumberingAfterBreak="0">
    <w:nsid w:val="2B2037EE"/>
    <w:multiLevelType w:val="hybridMultilevel"/>
    <w:tmpl w:val="C9988AA6"/>
    <w:lvl w:ilvl="0" w:tplc="A6C430F0">
      <w:start w:val="1"/>
      <w:numFmt w:val="decimal"/>
      <w:lvlText w:val="%1."/>
      <w:lvlJc w:val="left"/>
      <w:pPr>
        <w:ind w:left="786" w:hanging="360"/>
      </w:pPr>
      <w:rPr>
        <w:rFonts w:hint="default"/>
        <w:b w:val="0"/>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C2825B5"/>
    <w:multiLevelType w:val="hybridMultilevel"/>
    <w:tmpl w:val="9FA2BC36"/>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CD225D2"/>
    <w:multiLevelType w:val="hybridMultilevel"/>
    <w:tmpl w:val="E42E5BB4"/>
    <w:lvl w:ilvl="0" w:tplc="A58ECD76">
      <w:start w:val="1"/>
      <w:numFmt w:val="lowerLetter"/>
      <w:lvlText w:val="%1)"/>
      <w:lvlJc w:val="left"/>
      <w:pPr>
        <w:ind w:left="1146" w:hanging="360"/>
      </w:pPr>
      <w:rPr>
        <w:rFonts w:hint="default"/>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1" w15:restartNumberingAfterBreak="0">
    <w:nsid w:val="2FCA1791"/>
    <w:multiLevelType w:val="hybridMultilevel"/>
    <w:tmpl w:val="C9988AA6"/>
    <w:lvl w:ilvl="0" w:tplc="A6C430F0">
      <w:start w:val="1"/>
      <w:numFmt w:val="decimal"/>
      <w:lvlText w:val="%1."/>
      <w:lvlJc w:val="left"/>
      <w:pPr>
        <w:ind w:left="786" w:hanging="360"/>
      </w:pPr>
      <w:rPr>
        <w:rFonts w:hint="default"/>
        <w:b w:val="0"/>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5942445"/>
    <w:multiLevelType w:val="hybridMultilevel"/>
    <w:tmpl w:val="C9988AA6"/>
    <w:lvl w:ilvl="0" w:tplc="A6C430F0">
      <w:start w:val="1"/>
      <w:numFmt w:val="decimal"/>
      <w:lvlText w:val="%1."/>
      <w:lvlJc w:val="left"/>
      <w:pPr>
        <w:ind w:left="786" w:hanging="360"/>
      </w:pPr>
      <w:rPr>
        <w:rFonts w:hint="default"/>
        <w:b w:val="0"/>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0CF73EF"/>
    <w:multiLevelType w:val="hybridMultilevel"/>
    <w:tmpl w:val="C9988AA6"/>
    <w:lvl w:ilvl="0" w:tplc="FFFFFFFF">
      <w:start w:val="1"/>
      <w:numFmt w:val="decimal"/>
      <w:lvlText w:val="%1."/>
      <w:lvlJc w:val="left"/>
      <w:pPr>
        <w:ind w:left="786"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62A0783"/>
    <w:multiLevelType w:val="hybridMultilevel"/>
    <w:tmpl w:val="CDF253EA"/>
    <w:lvl w:ilvl="0" w:tplc="FFFFFFFF">
      <w:start w:val="9"/>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5" w15:restartNumberingAfterBreak="0">
    <w:nsid w:val="4C9D7438"/>
    <w:multiLevelType w:val="hybridMultilevel"/>
    <w:tmpl w:val="278C92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F5A0368"/>
    <w:multiLevelType w:val="hybridMultilevel"/>
    <w:tmpl w:val="C9988AA6"/>
    <w:lvl w:ilvl="0" w:tplc="FFFFFFFF">
      <w:start w:val="1"/>
      <w:numFmt w:val="decimal"/>
      <w:lvlText w:val="%1."/>
      <w:lvlJc w:val="left"/>
      <w:pPr>
        <w:ind w:left="786"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0ED6A5F"/>
    <w:multiLevelType w:val="hybridMultilevel"/>
    <w:tmpl w:val="C9988AA6"/>
    <w:lvl w:ilvl="0" w:tplc="FFFFFFFF">
      <w:start w:val="1"/>
      <w:numFmt w:val="decimal"/>
      <w:lvlText w:val="%1."/>
      <w:lvlJc w:val="left"/>
      <w:pPr>
        <w:ind w:left="786"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3290FA9"/>
    <w:multiLevelType w:val="hybridMultilevel"/>
    <w:tmpl w:val="951836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48F37A6"/>
    <w:multiLevelType w:val="hybridMultilevel"/>
    <w:tmpl w:val="C9988AA6"/>
    <w:lvl w:ilvl="0" w:tplc="A6C430F0">
      <w:start w:val="1"/>
      <w:numFmt w:val="decimal"/>
      <w:lvlText w:val="%1."/>
      <w:lvlJc w:val="left"/>
      <w:pPr>
        <w:ind w:left="786" w:hanging="360"/>
      </w:pPr>
      <w:rPr>
        <w:rFonts w:hint="default"/>
        <w:b w:val="0"/>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5461657"/>
    <w:multiLevelType w:val="hybridMultilevel"/>
    <w:tmpl w:val="965CB098"/>
    <w:lvl w:ilvl="0" w:tplc="DAB8477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A47264E"/>
    <w:multiLevelType w:val="hybridMultilevel"/>
    <w:tmpl w:val="C9988AA6"/>
    <w:lvl w:ilvl="0" w:tplc="A6C430F0">
      <w:start w:val="1"/>
      <w:numFmt w:val="decimal"/>
      <w:lvlText w:val="%1."/>
      <w:lvlJc w:val="left"/>
      <w:pPr>
        <w:ind w:left="786" w:hanging="360"/>
      </w:pPr>
      <w:rPr>
        <w:rFonts w:hint="default"/>
        <w:b w:val="0"/>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D873DC2"/>
    <w:multiLevelType w:val="hybridMultilevel"/>
    <w:tmpl w:val="C9988AA6"/>
    <w:lvl w:ilvl="0" w:tplc="A6C430F0">
      <w:start w:val="1"/>
      <w:numFmt w:val="decimal"/>
      <w:lvlText w:val="%1."/>
      <w:lvlJc w:val="left"/>
      <w:pPr>
        <w:ind w:left="786" w:hanging="360"/>
      </w:pPr>
      <w:rPr>
        <w:rFonts w:hint="default"/>
        <w:b w:val="0"/>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EF36319"/>
    <w:multiLevelType w:val="hybridMultilevel"/>
    <w:tmpl w:val="C9988AA6"/>
    <w:lvl w:ilvl="0" w:tplc="FFFFFFFF">
      <w:start w:val="1"/>
      <w:numFmt w:val="decimal"/>
      <w:lvlText w:val="%1."/>
      <w:lvlJc w:val="left"/>
      <w:pPr>
        <w:ind w:left="786"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05443DD"/>
    <w:multiLevelType w:val="hybridMultilevel"/>
    <w:tmpl w:val="6D9089A4"/>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82A5448"/>
    <w:multiLevelType w:val="hybridMultilevel"/>
    <w:tmpl w:val="F350C656"/>
    <w:lvl w:ilvl="0" w:tplc="A6C430F0">
      <w:start w:val="7"/>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6" w15:restartNumberingAfterBreak="0">
    <w:nsid w:val="694D0947"/>
    <w:multiLevelType w:val="hybridMultilevel"/>
    <w:tmpl w:val="C9988AA6"/>
    <w:lvl w:ilvl="0" w:tplc="FFFFFFFF">
      <w:start w:val="1"/>
      <w:numFmt w:val="decimal"/>
      <w:lvlText w:val="%1."/>
      <w:lvlJc w:val="left"/>
      <w:pPr>
        <w:ind w:left="786"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A8A0354"/>
    <w:multiLevelType w:val="hybridMultilevel"/>
    <w:tmpl w:val="B4CA3ECE"/>
    <w:lvl w:ilvl="0" w:tplc="A6C430F0">
      <w:start w:val="7"/>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8" w15:restartNumberingAfterBreak="0">
    <w:nsid w:val="6CA53B4A"/>
    <w:multiLevelType w:val="hybridMultilevel"/>
    <w:tmpl w:val="5AA27B52"/>
    <w:lvl w:ilvl="0" w:tplc="69F41FE8">
      <w:start w:val="1"/>
      <w:numFmt w:val="lowerLetter"/>
      <w:lvlText w:val="%1)"/>
      <w:lvlJc w:val="left"/>
      <w:pPr>
        <w:ind w:left="1070" w:hanging="360"/>
      </w:pPr>
      <w:rPr>
        <w:rFonts w:hint="default"/>
        <w:b/>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39" w15:restartNumberingAfterBreak="0">
    <w:nsid w:val="72AA3FDC"/>
    <w:multiLevelType w:val="hybridMultilevel"/>
    <w:tmpl w:val="C9988AA6"/>
    <w:lvl w:ilvl="0" w:tplc="FFFFFFFF">
      <w:start w:val="1"/>
      <w:numFmt w:val="decimal"/>
      <w:lvlText w:val="%1."/>
      <w:lvlJc w:val="left"/>
      <w:pPr>
        <w:ind w:left="786"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78C775B"/>
    <w:multiLevelType w:val="hybridMultilevel"/>
    <w:tmpl w:val="F9026D64"/>
    <w:lvl w:ilvl="0" w:tplc="EC46D0A6">
      <w:start w:val="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3379731">
    <w:abstractNumId w:val="18"/>
  </w:num>
  <w:num w:numId="2" w16cid:durableId="1748960644">
    <w:abstractNumId w:val="2"/>
  </w:num>
  <w:num w:numId="3" w16cid:durableId="2141528427">
    <w:abstractNumId w:val="8"/>
  </w:num>
  <w:num w:numId="4" w16cid:durableId="42100311">
    <w:abstractNumId w:val="16"/>
  </w:num>
  <w:num w:numId="5" w16cid:durableId="1245073728">
    <w:abstractNumId w:val="30"/>
  </w:num>
  <w:num w:numId="6" w16cid:durableId="1805154679">
    <w:abstractNumId w:val="38"/>
  </w:num>
  <w:num w:numId="7" w16cid:durableId="390885908">
    <w:abstractNumId w:val="1"/>
  </w:num>
  <w:num w:numId="8" w16cid:durableId="1675650958">
    <w:abstractNumId w:val="25"/>
  </w:num>
  <w:num w:numId="9" w16cid:durableId="1109424745">
    <w:abstractNumId w:val="20"/>
  </w:num>
  <w:num w:numId="10" w16cid:durableId="1523277924">
    <w:abstractNumId w:val="0"/>
  </w:num>
  <w:num w:numId="11" w16cid:durableId="1272319468">
    <w:abstractNumId w:val="26"/>
  </w:num>
  <w:num w:numId="12" w16cid:durableId="1642885385">
    <w:abstractNumId w:val="13"/>
  </w:num>
  <w:num w:numId="13" w16cid:durableId="2093744525">
    <w:abstractNumId w:val="12"/>
  </w:num>
  <w:num w:numId="14" w16cid:durableId="647973129">
    <w:abstractNumId w:val="5"/>
  </w:num>
  <w:num w:numId="15" w16cid:durableId="349723069">
    <w:abstractNumId w:val="23"/>
  </w:num>
  <w:num w:numId="16" w16cid:durableId="254555766">
    <w:abstractNumId w:val="36"/>
  </w:num>
  <w:num w:numId="17" w16cid:durableId="1922400160">
    <w:abstractNumId w:val="11"/>
  </w:num>
  <w:num w:numId="18" w16cid:durableId="1879589541">
    <w:abstractNumId w:val="7"/>
  </w:num>
  <w:num w:numId="19" w16cid:durableId="414518116">
    <w:abstractNumId w:val="33"/>
  </w:num>
  <w:num w:numId="20" w16cid:durableId="518083562">
    <w:abstractNumId w:val="27"/>
  </w:num>
  <w:num w:numId="21" w16cid:durableId="1445425235">
    <w:abstractNumId w:val="34"/>
  </w:num>
  <w:num w:numId="22" w16cid:durableId="879785889">
    <w:abstractNumId w:val="24"/>
  </w:num>
  <w:num w:numId="23" w16cid:durableId="1412853085">
    <w:abstractNumId w:val="37"/>
  </w:num>
  <w:num w:numId="24" w16cid:durableId="1173253190">
    <w:abstractNumId w:val="17"/>
  </w:num>
  <w:num w:numId="25" w16cid:durableId="592517711">
    <w:abstractNumId w:val="3"/>
  </w:num>
  <w:num w:numId="26" w16cid:durableId="1223954381">
    <w:abstractNumId w:val="39"/>
  </w:num>
  <w:num w:numId="27" w16cid:durableId="244384998">
    <w:abstractNumId w:val="35"/>
  </w:num>
  <w:num w:numId="28" w16cid:durableId="428278426">
    <w:abstractNumId w:val="6"/>
  </w:num>
  <w:num w:numId="29" w16cid:durableId="40596648">
    <w:abstractNumId w:val="9"/>
  </w:num>
  <w:num w:numId="30" w16cid:durableId="852499215">
    <w:abstractNumId w:val="14"/>
  </w:num>
  <w:num w:numId="31" w16cid:durableId="538976163">
    <w:abstractNumId w:val="4"/>
  </w:num>
  <w:num w:numId="32" w16cid:durableId="39861518">
    <w:abstractNumId w:val="31"/>
  </w:num>
  <w:num w:numId="33" w16cid:durableId="1071618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84186774">
    <w:abstractNumId w:val="22"/>
  </w:num>
  <w:num w:numId="35" w16cid:durableId="1413820948">
    <w:abstractNumId w:val="21"/>
  </w:num>
  <w:num w:numId="36" w16cid:durableId="61216380">
    <w:abstractNumId w:val="32"/>
  </w:num>
  <w:num w:numId="37" w16cid:durableId="587151584">
    <w:abstractNumId w:val="29"/>
  </w:num>
  <w:num w:numId="38" w16cid:durableId="1791389971">
    <w:abstractNumId w:val="15"/>
  </w:num>
  <w:num w:numId="39" w16cid:durableId="27226384">
    <w:abstractNumId w:val="28"/>
  </w:num>
  <w:num w:numId="40" w16cid:durableId="1350571758">
    <w:abstractNumId w:val="19"/>
  </w:num>
  <w:num w:numId="41" w16cid:durableId="247276022">
    <w:abstractNumId w:val="10"/>
  </w:num>
  <w:num w:numId="42" w16cid:durableId="209022848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60"/>
    <w:rsid w:val="00001DDE"/>
    <w:rsid w:val="00005FBD"/>
    <w:rsid w:val="00006F0F"/>
    <w:rsid w:val="00007C83"/>
    <w:rsid w:val="00012201"/>
    <w:rsid w:val="00013408"/>
    <w:rsid w:val="00014BCC"/>
    <w:rsid w:val="000153D5"/>
    <w:rsid w:val="0001578A"/>
    <w:rsid w:val="00016D08"/>
    <w:rsid w:val="00016E17"/>
    <w:rsid w:val="00020609"/>
    <w:rsid w:val="00022B36"/>
    <w:rsid w:val="00025419"/>
    <w:rsid w:val="0002726D"/>
    <w:rsid w:val="0003108A"/>
    <w:rsid w:val="00035458"/>
    <w:rsid w:val="00041830"/>
    <w:rsid w:val="00042169"/>
    <w:rsid w:val="000440FF"/>
    <w:rsid w:val="00055279"/>
    <w:rsid w:val="00071135"/>
    <w:rsid w:val="00071BAD"/>
    <w:rsid w:val="00076069"/>
    <w:rsid w:val="00076906"/>
    <w:rsid w:val="00077342"/>
    <w:rsid w:val="0008015A"/>
    <w:rsid w:val="00080B00"/>
    <w:rsid w:val="00080EE6"/>
    <w:rsid w:val="00084963"/>
    <w:rsid w:val="0009097D"/>
    <w:rsid w:val="000921B5"/>
    <w:rsid w:val="000927A0"/>
    <w:rsid w:val="00092D7B"/>
    <w:rsid w:val="000A104E"/>
    <w:rsid w:val="000A3C1E"/>
    <w:rsid w:val="000A7984"/>
    <w:rsid w:val="000B069D"/>
    <w:rsid w:val="000B1460"/>
    <w:rsid w:val="000B2522"/>
    <w:rsid w:val="000B3423"/>
    <w:rsid w:val="000C39FC"/>
    <w:rsid w:val="000C3DCC"/>
    <w:rsid w:val="000C42B5"/>
    <w:rsid w:val="000D080D"/>
    <w:rsid w:val="000D14DD"/>
    <w:rsid w:val="000D3D12"/>
    <w:rsid w:val="000D3DED"/>
    <w:rsid w:val="000D5C68"/>
    <w:rsid w:val="000E0FC9"/>
    <w:rsid w:val="000E6AC9"/>
    <w:rsid w:val="000E7A4D"/>
    <w:rsid w:val="000F1B15"/>
    <w:rsid w:val="000F1DD2"/>
    <w:rsid w:val="000F43AC"/>
    <w:rsid w:val="000F789C"/>
    <w:rsid w:val="0010017D"/>
    <w:rsid w:val="00104C8A"/>
    <w:rsid w:val="00111476"/>
    <w:rsid w:val="00113D8B"/>
    <w:rsid w:val="00113E99"/>
    <w:rsid w:val="00114CA9"/>
    <w:rsid w:val="001207A3"/>
    <w:rsid w:val="001208F0"/>
    <w:rsid w:val="001209B4"/>
    <w:rsid w:val="00122D90"/>
    <w:rsid w:val="00123C83"/>
    <w:rsid w:val="00124114"/>
    <w:rsid w:val="00125E58"/>
    <w:rsid w:val="00130058"/>
    <w:rsid w:val="00130E1B"/>
    <w:rsid w:val="0013416F"/>
    <w:rsid w:val="00146EFE"/>
    <w:rsid w:val="001529B9"/>
    <w:rsid w:val="00154FCC"/>
    <w:rsid w:val="00156F4B"/>
    <w:rsid w:val="001570C3"/>
    <w:rsid w:val="001628B2"/>
    <w:rsid w:val="00162B37"/>
    <w:rsid w:val="00170ECC"/>
    <w:rsid w:val="00173883"/>
    <w:rsid w:val="00176680"/>
    <w:rsid w:val="001768A5"/>
    <w:rsid w:val="0017781B"/>
    <w:rsid w:val="00181387"/>
    <w:rsid w:val="0018180D"/>
    <w:rsid w:val="00184535"/>
    <w:rsid w:val="00187AEB"/>
    <w:rsid w:val="00192635"/>
    <w:rsid w:val="0019316D"/>
    <w:rsid w:val="001A39D2"/>
    <w:rsid w:val="001B0CA0"/>
    <w:rsid w:val="001B3484"/>
    <w:rsid w:val="001C313A"/>
    <w:rsid w:val="001C4B21"/>
    <w:rsid w:val="001C7650"/>
    <w:rsid w:val="001D0616"/>
    <w:rsid w:val="001D0E31"/>
    <w:rsid w:val="001D1351"/>
    <w:rsid w:val="001D6214"/>
    <w:rsid w:val="001E026B"/>
    <w:rsid w:val="001E09D0"/>
    <w:rsid w:val="001E4FB8"/>
    <w:rsid w:val="001F6250"/>
    <w:rsid w:val="002024B8"/>
    <w:rsid w:val="00204CEF"/>
    <w:rsid w:val="00213CC0"/>
    <w:rsid w:val="002161F0"/>
    <w:rsid w:val="0021631F"/>
    <w:rsid w:val="002220CE"/>
    <w:rsid w:val="002235D2"/>
    <w:rsid w:val="00233DBC"/>
    <w:rsid w:val="002348B2"/>
    <w:rsid w:val="00234E2A"/>
    <w:rsid w:val="00235924"/>
    <w:rsid w:val="0023746D"/>
    <w:rsid w:val="002468CD"/>
    <w:rsid w:val="0025190E"/>
    <w:rsid w:val="00252D17"/>
    <w:rsid w:val="00254389"/>
    <w:rsid w:val="002579A1"/>
    <w:rsid w:val="00263084"/>
    <w:rsid w:val="00266F1B"/>
    <w:rsid w:val="0027162E"/>
    <w:rsid w:val="002725B6"/>
    <w:rsid w:val="00272A75"/>
    <w:rsid w:val="00274993"/>
    <w:rsid w:val="00276D0F"/>
    <w:rsid w:val="00277F35"/>
    <w:rsid w:val="00283BC4"/>
    <w:rsid w:val="0028445D"/>
    <w:rsid w:val="002844A2"/>
    <w:rsid w:val="00285FA1"/>
    <w:rsid w:val="002879DB"/>
    <w:rsid w:val="00290D3C"/>
    <w:rsid w:val="002911DB"/>
    <w:rsid w:val="00291864"/>
    <w:rsid w:val="002936F0"/>
    <w:rsid w:val="002B030A"/>
    <w:rsid w:val="002B0D66"/>
    <w:rsid w:val="002C0FC3"/>
    <w:rsid w:val="002C3A3F"/>
    <w:rsid w:val="002D1D31"/>
    <w:rsid w:val="002D49B5"/>
    <w:rsid w:val="002D540B"/>
    <w:rsid w:val="002E2F5A"/>
    <w:rsid w:val="002E52C7"/>
    <w:rsid w:val="002F05C8"/>
    <w:rsid w:val="002F7740"/>
    <w:rsid w:val="00305C5F"/>
    <w:rsid w:val="00306B6A"/>
    <w:rsid w:val="00307CB8"/>
    <w:rsid w:val="00313149"/>
    <w:rsid w:val="0031490A"/>
    <w:rsid w:val="00322038"/>
    <w:rsid w:val="0032392D"/>
    <w:rsid w:val="003256E8"/>
    <w:rsid w:val="00331ADA"/>
    <w:rsid w:val="00333344"/>
    <w:rsid w:val="00333648"/>
    <w:rsid w:val="0033602C"/>
    <w:rsid w:val="00342800"/>
    <w:rsid w:val="0035283C"/>
    <w:rsid w:val="00364D46"/>
    <w:rsid w:val="0036503D"/>
    <w:rsid w:val="003772F3"/>
    <w:rsid w:val="003779DC"/>
    <w:rsid w:val="00381B82"/>
    <w:rsid w:val="00394AC0"/>
    <w:rsid w:val="00394D31"/>
    <w:rsid w:val="00397860"/>
    <w:rsid w:val="003A0594"/>
    <w:rsid w:val="003B0E78"/>
    <w:rsid w:val="003B1094"/>
    <w:rsid w:val="003B1F22"/>
    <w:rsid w:val="003B2B06"/>
    <w:rsid w:val="003B55B2"/>
    <w:rsid w:val="003B6F65"/>
    <w:rsid w:val="003B7D62"/>
    <w:rsid w:val="003C3B5F"/>
    <w:rsid w:val="003C5D1F"/>
    <w:rsid w:val="003D0131"/>
    <w:rsid w:val="003D1C82"/>
    <w:rsid w:val="003D3A4B"/>
    <w:rsid w:val="003D7DE8"/>
    <w:rsid w:val="003E1E4A"/>
    <w:rsid w:val="003E375E"/>
    <w:rsid w:val="003E46F7"/>
    <w:rsid w:val="003E4F7D"/>
    <w:rsid w:val="003E5348"/>
    <w:rsid w:val="003E70F6"/>
    <w:rsid w:val="003F5C34"/>
    <w:rsid w:val="004075FA"/>
    <w:rsid w:val="004133B9"/>
    <w:rsid w:val="00414236"/>
    <w:rsid w:val="0041449F"/>
    <w:rsid w:val="0042303F"/>
    <w:rsid w:val="004246AE"/>
    <w:rsid w:val="004269E1"/>
    <w:rsid w:val="0043017A"/>
    <w:rsid w:val="004338B3"/>
    <w:rsid w:val="00442561"/>
    <w:rsid w:val="004448D4"/>
    <w:rsid w:val="00451AAF"/>
    <w:rsid w:val="00453B34"/>
    <w:rsid w:val="00457D6C"/>
    <w:rsid w:val="00464439"/>
    <w:rsid w:val="00465D06"/>
    <w:rsid w:val="00471723"/>
    <w:rsid w:val="0047342E"/>
    <w:rsid w:val="0047573F"/>
    <w:rsid w:val="00477631"/>
    <w:rsid w:val="00480AB9"/>
    <w:rsid w:val="00483D3E"/>
    <w:rsid w:val="00484C3B"/>
    <w:rsid w:val="00487BD7"/>
    <w:rsid w:val="004A0CAA"/>
    <w:rsid w:val="004B044B"/>
    <w:rsid w:val="004B1130"/>
    <w:rsid w:val="004B1D50"/>
    <w:rsid w:val="004B2E88"/>
    <w:rsid w:val="004B4B15"/>
    <w:rsid w:val="004B5882"/>
    <w:rsid w:val="004B6F67"/>
    <w:rsid w:val="004B7291"/>
    <w:rsid w:val="004C34DA"/>
    <w:rsid w:val="004C42E6"/>
    <w:rsid w:val="004C6340"/>
    <w:rsid w:val="004D7361"/>
    <w:rsid w:val="004E1500"/>
    <w:rsid w:val="004E70EB"/>
    <w:rsid w:val="004F0671"/>
    <w:rsid w:val="004F663B"/>
    <w:rsid w:val="005012F8"/>
    <w:rsid w:val="00501945"/>
    <w:rsid w:val="00510BDB"/>
    <w:rsid w:val="00511BD9"/>
    <w:rsid w:val="0051406B"/>
    <w:rsid w:val="00522561"/>
    <w:rsid w:val="00531F7E"/>
    <w:rsid w:val="0053422F"/>
    <w:rsid w:val="00534524"/>
    <w:rsid w:val="0053697C"/>
    <w:rsid w:val="00536A12"/>
    <w:rsid w:val="00541C10"/>
    <w:rsid w:val="005430E1"/>
    <w:rsid w:val="00560416"/>
    <w:rsid w:val="00560808"/>
    <w:rsid w:val="005670D8"/>
    <w:rsid w:val="00570FED"/>
    <w:rsid w:val="00573080"/>
    <w:rsid w:val="0057501D"/>
    <w:rsid w:val="0057716F"/>
    <w:rsid w:val="00577841"/>
    <w:rsid w:val="005803B3"/>
    <w:rsid w:val="00581968"/>
    <w:rsid w:val="00596052"/>
    <w:rsid w:val="005B0877"/>
    <w:rsid w:val="005C0AC6"/>
    <w:rsid w:val="005C2466"/>
    <w:rsid w:val="005C290C"/>
    <w:rsid w:val="005C638D"/>
    <w:rsid w:val="005D166B"/>
    <w:rsid w:val="005D2DC7"/>
    <w:rsid w:val="005D30C3"/>
    <w:rsid w:val="005E32F9"/>
    <w:rsid w:val="005E5FA1"/>
    <w:rsid w:val="005F232B"/>
    <w:rsid w:val="005F5CCE"/>
    <w:rsid w:val="005F6960"/>
    <w:rsid w:val="00605C34"/>
    <w:rsid w:val="0060744E"/>
    <w:rsid w:val="00610787"/>
    <w:rsid w:val="0061144A"/>
    <w:rsid w:val="00611CE7"/>
    <w:rsid w:val="00612FA1"/>
    <w:rsid w:val="00621745"/>
    <w:rsid w:val="006225C0"/>
    <w:rsid w:val="00624823"/>
    <w:rsid w:val="00641D4A"/>
    <w:rsid w:val="0064445E"/>
    <w:rsid w:val="00647F21"/>
    <w:rsid w:val="0065558E"/>
    <w:rsid w:val="00656640"/>
    <w:rsid w:val="0066155C"/>
    <w:rsid w:val="006626A1"/>
    <w:rsid w:val="00662894"/>
    <w:rsid w:val="00665288"/>
    <w:rsid w:val="006731F1"/>
    <w:rsid w:val="00675627"/>
    <w:rsid w:val="00677946"/>
    <w:rsid w:val="006843F2"/>
    <w:rsid w:val="006856C6"/>
    <w:rsid w:val="00687863"/>
    <w:rsid w:val="006879D9"/>
    <w:rsid w:val="00690247"/>
    <w:rsid w:val="00690467"/>
    <w:rsid w:val="00691D35"/>
    <w:rsid w:val="0069586A"/>
    <w:rsid w:val="00695DDA"/>
    <w:rsid w:val="006A178B"/>
    <w:rsid w:val="006A1D04"/>
    <w:rsid w:val="006B0024"/>
    <w:rsid w:val="006B3B42"/>
    <w:rsid w:val="006B5F39"/>
    <w:rsid w:val="006B7746"/>
    <w:rsid w:val="006D136C"/>
    <w:rsid w:val="006D19CE"/>
    <w:rsid w:val="006D4798"/>
    <w:rsid w:val="006E1C14"/>
    <w:rsid w:val="006E3FB1"/>
    <w:rsid w:val="006F1EC9"/>
    <w:rsid w:val="006F4FD7"/>
    <w:rsid w:val="006F582A"/>
    <w:rsid w:val="00700F14"/>
    <w:rsid w:val="00707766"/>
    <w:rsid w:val="0071141E"/>
    <w:rsid w:val="00713F9D"/>
    <w:rsid w:val="007154AA"/>
    <w:rsid w:val="007164B6"/>
    <w:rsid w:val="00717D29"/>
    <w:rsid w:val="007210D1"/>
    <w:rsid w:val="00723BA2"/>
    <w:rsid w:val="00723C9B"/>
    <w:rsid w:val="007251C9"/>
    <w:rsid w:val="007255B4"/>
    <w:rsid w:val="00727A4D"/>
    <w:rsid w:val="00732904"/>
    <w:rsid w:val="00732D3A"/>
    <w:rsid w:val="00735F61"/>
    <w:rsid w:val="00736208"/>
    <w:rsid w:val="007411A4"/>
    <w:rsid w:val="00743961"/>
    <w:rsid w:val="00747F67"/>
    <w:rsid w:val="00752D11"/>
    <w:rsid w:val="00752FDE"/>
    <w:rsid w:val="00755417"/>
    <w:rsid w:val="00757735"/>
    <w:rsid w:val="00762C7D"/>
    <w:rsid w:val="00763FB0"/>
    <w:rsid w:val="00764433"/>
    <w:rsid w:val="00765D51"/>
    <w:rsid w:val="00765DB7"/>
    <w:rsid w:val="00766E4C"/>
    <w:rsid w:val="00771C2E"/>
    <w:rsid w:val="007736EA"/>
    <w:rsid w:val="00775316"/>
    <w:rsid w:val="00775695"/>
    <w:rsid w:val="007868B5"/>
    <w:rsid w:val="00786D13"/>
    <w:rsid w:val="0079374D"/>
    <w:rsid w:val="007A61B1"/>
    <w:rsid w:val="007A7911"/>
    <w:rsid w:val="007B34A9"/>
    <w:rsid w:val="007B4C9E"/>
    <w:rsid w:val="007B4EA6"/>
    <w:rsid w:val="007B50C7"/>
    <w:rsid w:val="007C1EA9"/>
    <w:rsid w:val="007C62FC"/>
    <w:rsid w:val="007C7AB0"/>
    <w:rsid w:val="007D435B"/>
    <w:rsid w:val="007D729D"/>
    <w:rsid w:val="007E0837"/>
    <w:rsid w:val="007E1614"/>
    <w:rsid w:val="007E2EA0"/>
    <w:rsid w:val="007E3358"/>
    <w:rsid w:val="008067CD"/>
    <w:rsid w:val="00807AFB"/>
    <w:rsid w:val="00817F17"/>
    <w:rsid w:val="00826E5F"/>
    <w:rsid w:val="00830FF4"/>
    <w:rsid w:val="00831B9B"/>
    <w:rsid w:val="00836FFB"/>
    <w:rsid w:val="00837FAC"/>
    <w:rsid w:val="008422F9"/>
    <w:rsid w:val="00842C14"/>
    <w:rsid w:val="00842C5B"/>
    <w:rsid w:val="00844499"/>
    <w:rsid w:val="008506A0"/>
    <w:rsid w:val="00851568"/>
    <w:rsid w:val="00853A2B"/>
    <w:rsid w:val="00854B7F"/>
    <w:rsid w:val="00855F5E"/>
    <w:rsid w:val="00862E6A"/>
    <w:rsid w:val="00864AFB"/>
    <w:rsid w:val="0086719F"/>
    <w:rsid w:val="00870B0E"/>
    <w:rsid w:val="00871B65"/>
    <w:rsid w:val="00871D7D"/>
    <w:rsid w:val="00871E64"/>
    <w:rsid w:val="0087250F"/>
    <w:rsid w:val="00872EFB"/>
    <w:rsid w:val="0087745F"/>
    <w:rsid w:val="00882CBD"/>
    <w:rsid w:val="00887BF8"/>
    <w:rsid w:val="00891E98"/>
    <w:rsid w:val="0089237C"/>
    <w:rsid w:val="0089497E"/>
    <w:rsid w:val="00894EEF"/>
    <w:rsid w:val="00895AF2"/>
    <w:rsid w:val="00895FD1"/>
    <w:rsid w:val="00897AB7"/>
    <w:rsid w:val="008A0D79"/>
    <w:rsid w:val="008A1DD6"/>
    <w:rsid w:val="008A5134"/>
    <w:rsid w:val="008A7C36"/>
    <w:rsid w:val="008B08E6"/>
    <w:rsid w:val="008B36B5"/>
    <w:rsid w:val="008B6C72"/>
    <w:rsid w:val="008C298D"/>
    <w:rsid w:val="008C2D60"/>
    <w:rsid w:val="008C4607"/>
    <w:rsid w:val="008C655C"/>
    <w:rsid w:val="008D21CB"/>
    <w:rsid w:val="008D7229"/>
    <w:rsid w:val="008E14A7"/>
    <w:rsid w:val="008E27DA"/>
    <w:rsid w:val="008F1431"/>
    <w:rsid w:val="008F22F6"/>
    <w:rsid w:val="008F3E2B"/>
    <w:rsid w:val="009008CD"/>
    <w:rsid w:val="00902EBE"/>
    <w:rsid w:val="00903C21"/>
    <w:rsid w:val="00907C23"/>
    <w:rsid w:val="00911B16"/>
    <w:rsid w:val="009132D0"/>
    <w:rsid w:val="0092109C"/>
    <w:rsid w:val="00921351"/>
    <w:rsid w:val="00921B08"/>
    <w:rsid w:val="009335BA"/>
    <w:rsid w:val="0093380B"/>
    <w:rsid w:val="009358FB"/>
    <w:rsid w:val="009420B6"/>
    <w:rsid w:val="0094464D"/>
    <w:rsid w:val="00951046"/>
    <w:rsid w:val="00955C2F"/>
    <w:rsid w:val="0095776C"/>
    <w:rsid w:val="0095798E"/>
    <w:rsid w:val="009612F0"/>
    <w:rsid w:val="00966F3F"/>
    <w:rsid w:val="00970C60"/>
    <w:rsid w:val="009710C2"/>
    <w:rsid w:val="00973998"/>
    <w:rsid w:val="009A263F"/>
    <w:rsid w:val="009A73AD"/>
    <w:rsid w:val="009A7F7A"/>
    <w:rsid w:val="009C02D6"/>
    <w:rsid w:val="009C0D1D"/>
    <w:rsid w:val="009C0DFC"/>
    <w:rsid w:val="009C23F0"/>
    <w:rsid w:val="009C292B"/>
    <w:rsid w:val="009C63CC"/>
    <w:rsid w:val="009C6C88"/>
    <w:rsid w:val="009D219F"/>
    <w:rsid w:val="009D5D58"/>
    <w:rsid w:val="009D6559"/>
    <w:rsid w:val="009E1804"/>
    <w:rsid w:val="009E26D0"/>
    <w:rsid w:val="009E26E0"/>
    <w:rsid w:val="009E281F"/>
    <w:rsid w:val="009E3573"/>
    <w:rsid w:val="009E367D"/>
    <w:rsid w:val="009E43CF"/>
    <w:rsid w:val="009E7699"/>
    <w:rsid w:val="009F0477"/>
    <w:rsid w:val="009F2775"/>
    <w:rsid w:val="009F2938"/>
    <w:rsid w:val="009F3E8D"/>
    <w:rsid w:val="009F5A4F"/>
    <w:rsid w:val="009F713B"/>
    <w:rsid w:val="009F7288"/>
    <w:rsid w:val="009F7F28"/>
    <w:rsid w:val="00A00A03"/>
    <w:rsid w:val="00A03055"/>
    <w:rsid w:val="00A0378E"/>
    <w:rsid w:val="00A2197C"/>
    <w:rsid w:val="00A225E1"/>
    <w:rsid w:val="00A248F2"/>
    <w:rsid w:val="00A25B8D"/>
    <w:rsid w:val="00A304A7"/>
    <w:rsid w:val="00A31BCD"/>
    <w:rsid w:val="00A355DD"/>
    <w:rsid w:val="00A3694C"/>
    <w:rsid w:val="00A45145"/>
    <w:rsid w:val="00A577BB"/>
    <w:rsid w:val="00A731C1"/>
    <w:rsid w:val="00A743BF"/>
    <w:rsid w:val="00A748F0"/>
    <w:rsid w:val="00A76187"/>
    <w:rsid w:val="00A81396"/>
    <w:rsid w:val="00A83352"/>
    <w:rsid w:val="00A8551E"/>
    <w:rsid w:val="00A9507C"/>
    <w:rsid w:val="00AA0233"/>
    <w:rsid w:val="00AA1AF9"/>
    <w:rsid w:val="00AA22C5"/>
    <w:rsid w:val="00AA3A47"/>
    <w:rsid w:val="00AB3CC5"/>
    <w:rsid w:val="00AC1299"/>
    <w:rsid w:val="00AC7081"/>
    <w:rsid w:val="00AD6105"/>
    <w:rsid w:val="00AD6BCF"/>
    <w:rsid w:val="00AE1E58"/>
    <w:rsid w:val="00AE43C5"/>
    <w:rsid w:val="00AE5DBB"/>
    <w:rsid w:val="00AF050B"/>
    <w:rsid w:val="00AF08C5"/>
    <w:rsid w:val="00AF3284"/>
    <w:rsid w:val="00AF3E57"/>
    <w:rsid w:val="00AF4851"/>
    <w:rsid w:val="00AF5D57"/>
    <w:rsid w:val="00B004A2"/>
    <w:rsid w:val="00B03D58"/>
    <w:rsid w:val="00B050F2"/>
    <w:rsid w:val="00B06E39"/>
    <w:rsid w:val="00B13AC2"/>
    <w:rsid w:val="00B14142"/>
    <w:rsid w:val="00B232F4"/>
    <w:rsid w:val="00B24AD8"/>
    <w:rsid w:val="00B25917"/>
    <w:rsid w:val="00B25F70"/>
    <w:rsid w:val="00B25FF2"/>
    <w:rsid w:val="00B27BC8"/>
    <w:rsid w:val="00B36A66"/>
    <w:rsid w:val="00B40EC5"/>
    <w:rsid w:val="00B44BBB"/>
    <w:rsid w:val="00B46EA3"/>
    <w:rsid w:val="00B502B8"/>
    <w:rsid w:val="00B6018A"/>
    <w:rsid w:val="00B62BAD"/>
    <w:rsid w:val="00B7165D"/>
    <w:rsid w:val="00B7362D"/>
    <w:rsid w:val="00B74C5E"/>
    <w:rsid w:val="00B77FF0"/>
    <w:rsid w:val="00B84662"/>
    <w:rsid w:val="00B91DF9"/>
    <w:rsid w:val="00B92625"/>
    <w:rsid w:val="00B929FE"/>
    <w:rsid w:val="00B9590E"/>
    <w:rsid w:val="00BA0067"/>
    <w:rsid w:val="00BA041B"/>
    <w:rsid w:val="00BA1836"/>
    <w:rsid w:val="00BA2279"/>
    <w:rsid w:val="00BA46E8"/>
    <w:rsid w:val="00BA4761"/>
    <w:rsid w:val="00BA7BEF"/>
    <w:rsid w:val="00BC1E5B"/>
    <w:rsid w:val="00BC3FDF"/>
    <w:rsid w:val="00BC4A7D"/>
    <w:rsid w:val="00BC4CD4"/>
    <w:rsid w:val="00BC560C"/>
    <w:rsid w:val="00BC63BF"/>
    <w:rsid w:val="00BD48A8"/>
    <w:rsid w:val="00BD4D33"/>
    <w:rsid w:val="00BD4E3A"/>
    <w:rsid w:val="00BD57BD"/>
    <w:rsid w:val="00BE480E"/>
    <w:rsid w:val="00BE5761"/>
    <w:rsid w:val="00C001AE"/>
    <w:rsid w:val="00C00B2D"/>
    <w:rsid w:val="00C01AD4"/>
    <w:rsid w:val="00C039DC"/>
    <w:rsid w:val="00C11057"/>
    <w:rsid w:val="00C2092A"/>
    <w:rsid w:val="00C21EE6"/>
    <w:rsid w:val="00C2321E"/>
    <w:rsid w:val="00C41A2D"/>
    <w:rsid w:val="00C434A0"/>
    <w:rsid w:val="00C51759"/>
    <w:rsid w:val="00C57AC3"/>
    <w:rsid w:val="00C61230"/>
    <w:rsid w:val="00C62BAB"/>
    <w:rsid w:val="00C65471"/>
    <w:rsid w:val="00C7056D"/>
    <w:rsid w:val="00C70DF8"/>
    <w:rsid w:val="00C7122F"/>
    <w:rsid w:val="00C72F5F"/>
    <w:rsid w:val="00C767CD"/>
    <w:rsid w:val="00C76E7A"/>
    <w:rsid w:val="00C7743E"/>
    <w:rsid w:val="00C82A4D"/>
    <w:rsid w:val="00C85627"/>
    <w:rsid w:val="00C875B9"/>
    <w:rsid w:val="00C9046E"/>
    <w:rsid w:val="00C909B2"/>
    <w:rsid w:val="00C952E3"/>
    <w:rsid w:val="00C95702"/>
    <w:rsid w:val="00C9762E"/>
    <w:rsid w:val="00CA3212"/>
    <w:rsid w:val="00CB03AC"/>
    <w:rsid w:val="00CB2CF3"/>
    <w:rsid w:val="00CB33E8"/>
    <w:rsid w:val="00CB5DBA"/>
    <w:rsid w:val="00CB5E55"/>
    <w:rsid w:val="00CB71BA"/>
    <w:rsid w:val="00CC2BDC"/>
    <w:rsid w:val="00CC4E68"/>
    <w:rsid w:val="00CC608F"/>
    <w:rsid w:val="00CC7976"/>
    <w:rsid w:val="00CC7F22"/>
    <w:rsid w:val="00CD1DDA"/>
    <w:rsid w:val="00CD217C"/>
    <w:rsid w:val="00CD6227"/>
    <w:rsid w:val="00CE2404"/>
    <w:rsid w:val="00CE6DD4"/>
    <w:rsid w:val="00CE7C3A"/>
    <w:rsid w:val="00CF68E9"/>
    <w:rsid w:val="00D00955"/>
    <w:rsid w:val="00D013F4"/>
    <w:rsid w:val="00D049A0"/>
    <w:rsid w:val="00D04F6F"/>
    <w:rsid w:val="00D06602"/>
    <w:rsid w:val="00D06EF5"/>
    <w:rsid w:val="00D079AE"/>
    <w:rsid w:val="00D11388"/>
    <w:rsid w:val="00D11742"/>
    <w:rsid w:val="00D137C5"/>
    <w:rsid w:val="00D13878"/>
    <w:rsid w:val="00D21E1C"/>
    <w:rsid w:val="00D23738"/>
    <w:rsid w:val="00D275E5"/>
    <w:rsid w:val="00D27793"/>
    <w:rsid w:val="00D27BFB"/>
    <w:rsid w:val="00D347D7"/>
    <w:rsid w:val="00D347E7"/>
    <w:rsid w:val="00D43F69"/>
    <w:rsid w:val="00D45366"/>
    <w:rsid w:val="00D45FEE"/>
    <w:rsid w:val="00D51340"/>
    <w:rsid w:val="00D518EC"/>
    <w:rsid w:val="00D600DD"/>
    <w:rsid w:val="00D65906"/>
    <w:rsid w:val="00D66D0D"/>
    <w:rsid w:val="00D6766A"/>
    <w:rsid w:val="00D67AA2"/>
    <w:rsid w:val="00D73DB0"/>
    <w:rsid w:val="00D749E0"/>
    <w:rsid w:val="00D7516A"/>
    <w:rsid w:val="00D7691B"/>
    <w:rsid w:val="00D8610A"/>
    <w:rsid w:val="00D866FE"/>
    <w:rsid w:val="00D922ED"/>
    <w:rsid w:val="00D92F8A"/>
    <w:rsid w:val="00D97A0D"/>
    <w:rsid w:val="00DA0AC6"/>
    <w:rsid w:val="00DA7BDB"/>
    <w:rsid w:val="00DB09EA"/>
    <w:rsid w:val="00DB5FBB"/>
    <w:rsid w:val="00DB6108"/>
    <w:rsid w:val="00DB6324"/>
    <w:rsid w:val="00DC1576"/>
    <w:rsid w:val="00DC4CDE"/>
    <w:rsid w:val="00DC7108"/>
    <w:rsid w:val="00DD2151"/>
    <w:rsid w:val="00DD333B"/>
    <w:rsid w:val="00DD63A5"/>
    <w:rsid w:val="00DD6F6C"/>
    <w:rsid w:val="00E24E9B"/>
    <w:rsid w:val="00E32683"/>
    <w:rsid w:val="00E32AF6"/>
    <w:rsid w:val="00E32FFC"/>
    <w:rsid w:val="00E417B1"/>
    <w:rsid w:val="00E42873"/>
    <w:rsid w:val="00E45554"/>
    <w:rsid w:val="00E47B09"/>
    <w:rsid w:val="00E62293"/>
    <w:rsid w:val="00E6414A"/>
    <w:rsid w:val="00E64884"/>
    <w:rsid w:val="00E66682"/>
    <w:rsid w:val="00E67709"/>
    <w:rsid w:val="00E73121"/>
    <w:rsid w:val="00E85C45"/>
    <w:rsid w:val="00E92F54"/>
    <w:rsid w:val="00E95AB4"/>
    <w:rsid w:val="00E95BE4"/>
    <w:rsid w:val="00E976F9"/>
    <w:rsid w:val="00EA040A"/>
    <w:rsid w:val="00EA12F6"/>
    <w:rsid w:val="00EA1F18"/>
    <w:rsid w:val="00EA2CE5"/>
    <w:rsid w:val="00EA3E72"/>
    <w:rsid w:val="00EA4B0A"/>
    <w:rsid w:val="00EB0897"/>
    <w:rsid w:val="00EB0B84"/>
    <w:rsid w:val="00EB567F"/>
    <w:rsid w:val="00EC1871"/>
    <w:rsid w:val="00EC20D5"/>
    <w:rsid w:val="00EC2641"/>
    <w:rsid w:val="00EC41EE"/>
    <w:rsid w:val="00EC5B34"/>
    <w:rsid w:val="00EE3EB1"/>
    <w:rsid w:val="00EE4DF4"/>
    <w:rsid w:val="00EE5CA5"/>
    <w:rsid w:val="00EF4D2D"/>
    <w:rsid w:val="00F053CC"/>
    <w:rsid w:val="00F07BDD"/>
    <w:rsid w:val="00F101A4"/>
    <w:rsid w:val="00F11124"/>
    <w:rsid w:val="00F1173B"/>
    <w:rsid w:val="00F1506A"/>
    <w:rsid w:val="00F21773"/>
    <w:rsid w:val="00F234E3"/>
    <w:rsid w:val="00F243F8"/>
    <w:rsid w:val="00F27A8F"/>
    <w:rsid w:val="00F31E23"/>
    <w:rsid w:val="00F32642"/>
    <w:rsid w:val="00F35508"/>
    <w:rsid w:val="00F42F52"/>
    <w:rsid w:val="00F44839"/>
    <w:rsid w:val="00F45E80"/>
    <w:rsid w:val="00F5587C"/>
    <w:rsid w:val="00F60899"/>
    <w:rsid w:val="00F630A0"/>
    <w:rsid w:val="00F645A4"/>
    <w:rsid w:val="00F74AD7"/>
    <w:rsid w:val="00F75A8A"/>
    <w:rsid w:val="00F76136"/>
    <w:rsid w:val="00F845EA"/>
    <w:rsid w:val="00F84ABD"/>
    <w:rsid w:val="00F85872"/>
    <w:rsid w:val="00F95144"/>
    <w:rsid w:val="00FA0323"/>
    <w:rsid w:val="00FA54B9"/>
    <w:rsid w:val="00FA68CB"/>
    <w:rsid w:val="00FA7920"/>
    <w:rsid w:val="00FB0527"/>
    <w:rsid w:val="00FB2D49"/>
    <w:rsid w:val="00FB4852"/>
    <w:rsid w:val="00FB74DE"/>
    <w:rsid w:val="00FC0AC4"/>
    <w:rsid w:val="00FC21A4"/>
    <w:rsid w:val="00FC2523"/>
    <w:rsid w:val="00FC2C48"/>
    <w:rsid w:val="00FC465A"/>
    <w:rsid w:val="00FC77F1"/>
    <w:rsid w:val="00FC7DDB"/>
    <w:rsid w:val="00FD1831"/>
    <w:rsid w:val="00FD6E4D"/>
    <w:rsid w:val="00FE56CE"/>
    <w:rsid w:val="00FE5EE0"/>
    <w:rsid w:val="00FE67CB"/>
    <w:rsid w:val="00FF09EA"/>
    <w:rsid w:val="00FF3BF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40B16"/>
  <w15:chartTrackingRefBased/>
  <w15:docId w15:val="{05DB37AA-2DEC-4C4F-86D4-33C793A16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A2D"/>
    <w:pPr>
      <w:spacing w:after="0" w:line="240" w:lineRule="auto"/>
    </w:pPr>
    <w:rPr>
      <w:rFonts w:ascii="Times New Roman" w:eastAsia="Times New Roman" w:hAnsi="Times New Roman" w:cs="Times New Roman"/>
      <w:sz w:val="24"/>
      <w:szCs w:val="20"/>
    </w:rPr>
  </w:style>
  <w:style w:type="paragraph" w:styleId="Naslov3">
    <w:name w:val="heading 3"/>
    <w:basedOn w:val="Normal"/>
    <w:next w:val="Normal"/>
    <w:link w:val="Naslov3Char"/>
    <w:qFormat/>
    <w:rsid w:val="008C2D60"/>
    <w:pPr>
      <w:keepNext/>
      <w:ind w:right="-199"/>
      <w:outlineLvl w:val="2"/>
    </w:pPr>
    <w:rPr>
      <w:lang w:val="x-none"/>
    </w:rPr>
  </w:style>
  <w:style w:type="paragraph" w:styleId="Naslov4">
    <w:name w:val="heading 4"/>
    <w:basedOn w:val="Normal"/>
    <w:next w:val="Normal"/>
    <w:link w:val="Naslov4Char"/>
    <w:qFormat/>
    <w:rsid w:val="008C2D60"/>
    <w:pPr>
      <w:keepNext/>
      <w:ind w:left="300"/>
      <w:outlineLvl w:val="3"/>
    </w:pPr>
    <w:rPr>
      <w:b/>
    </w:rPr>
  </w:style>
  <w:style w:type="paragraph" w:styleId="Naslov8">
    <w:name w:val="heading 8"/>
    <w:basedOn w:val="Normal"/>
    <w:next w:val="Tijeloteksta"/>
    <w:link w:val="Naslov8Char"/>
    <w:qFormat/>
    <w:rsid w:val="008C2D60"/>
    <w:pPr>
      <w:keepNext/>
      <w:numPr>
        <w:ilvl w:val="7"/>
        <w:numId w:val="10"/>
      </w:numPr>
      <w:suppressAutoHyphens/>
      <w:outlineLvl w:val="7"/>
    </w:pPr>
    <w:rPr>
      <w:b/>
      <w:bCs/>
      <w:kern w:val="1"/>
      <w:szCs w:val="24"/>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rsid w:val="008C2D60"/>
    <w:rPr>
      <w:rFonts w:ascii="Times New Roman" w:eastAsia="Times New Roman" w:hAnsi="Times New Roman" w:cs="Times New Roman"/>
      <w:sz w:val="24"/>
      <w:szCs w:val="20"/>
      <w:lang w:val="x-none"/>
    </w:rPr>
  </w:style>
  <w:style w:type="character" w:customStyle="1" w:styleId="Naslov4Char">
    <w:name w:val="Naslov 4 Char"/>
    <w:basedOn w:val="Zadanifontodlomka"/>
    <w:link w:val="Naslov4"/>
    <w:rsid w:val="008C2D60"/>
    <w:rPr>
      <w:rFonts w:ascii="Times New Roman" w:eastAsia="Times New Roman" w:hAnsi="Times New Roman" w:cs="Times New Roman"/>
      <w:b/>
      <w:sz w:val="24"/>
      <w:szCs w:val="20"/>
    </w:rPr>
  </w:style>
  <w:style w:type="character" w:customStyle="1" w:styleId="Naslov8Char">
    <w:name w:val="Naslov 8 Char"/>
    <w:basedOn w:val="Zadanifontodlomka"/>
    <w:link w:val="Naslov8"/>
    <w:rsid w:val="008C2D60"/>
    <w:rPr>
      <w:rFonts w:ascii="Times New Roman" w:eastAsia="Times New Roman" w:hAnsi="Times New Roman" w:cs="Times New Roman"/>
      <w:b/>
      <w:bCs/>
      <w:kern w:val="1"/>
      <w:sz w:val="24"/>
      <w:szCs w:val="24"/>
      <w:lang w:eastAsia="ar-SA"/>
    </w:rPr>
  </w:style>
  <w:style w:type="paragraph" w:styleId="Tijeloteksta">
    <w:name w:val="Body Text"/>
    <w:aliases w:val="uvlaka 21,u,Tijelo teksta1,Tijelo teksta11,Tijelo teksta3,  uvlaka 21,  uvlaka 211,Tijelo teksta2, uvlaka 31, uvlaka 311,uvlaka 211,uvlaka 31,uvlaka 311"/>
    <w:basedOn w:val="Normal"/>
    <w:link w:val="TijelotekstaChar"/>
    <w:rsid w:val="008C2D60"/>
    <w:pPr>
      <w:jc w:val="both"/>
    </w:pPr>
    <w:rPr>
      <w:lang w:val="x-none"/>
    </w:rPr>
  </w:style>
  <w:style w:type="character" w:customStyle="1" w:styleId="TijelotekstaChar">
    <w:name w:val="Tijelo teksta Char"/>
    <w:aliases w:val="uvlaka 21 Char,u Char,Tijelo teksta1 Char,Tijelo teksta11 Char,Tijelo teksta3 Char,  uvlaka 21 Char,  uvlaka 211 Char,Tijelo teksta2 Char, uvlaka 31 Char, uvlaka 311 Char,uvlaka 211 Char,uvlaka 31 Char,uvlaka 311 Char"/>
    <w:basedOn w:val="Zadanifontodlomka"/>
    <w:link w:val="Tijeloteksta"/>
    <w:rsid w:val="008C2D60"/>
    <w:rPr>
      <w:rFonts w:ascii="Times New Roman" w:eastAsia="Times New Roman" w:hAnsi="Times New Roman" w:cs="Times New Roman"/>
      <w:sz w:val="24"/>
      <w:szCs w:val="20"/>
      <w:lang w:val="x-none"/>
    </w:rPr>
  </w:style>
  <w:style w:type="paragraph" w:styleId="Uvuenotijeloteksta">
    <w:name w:val="Body Text Indent"/>
    <w:basedOn w:val="Normal"/>
    <w:link w:val="UvuenotijelotekstaChar"/>
    <w:rsid w:val="008C2D60"/>
    <w:pPr>
      <w:spacing w:after="120"/>
      <w:ind w:left="283"/>
    </w:pPr>
    <w:rPr>
      <w:sz w:val="20"/>
      <w:lang w:val="x-none"/>
    </w:rPr>
  </w:style>
  <w:style w:type="character" w:customStyle="1" w:styleId="UvuenotijelotekstaChar">
    <w:name w:val="Uvučeno tijelo teksta Char"/>
    <w:basedOn w:val="Zadanifontodlomka"/>
    <w:link w:val="Uvuenotijeloteksta"/>
    <w:rsid w:val="008C2D60"/>
    <w:rPr>
      <w:rFonts w:ascii="Times New Roman" w:eastAsia="Times New Roman" w:hAnsi="Times New Roman" w:cs="Times New Roman"/>
      <w:sz w:val="20"/>
      <w:szCs w:val="20"/>
      <w:lang w:val="x-none"/>
    </w:rPr>
  </w:style>
  <w:style w:type="paragraph" w:styleId="Tijeloteksta-uvlaka3">
    <w:name w:val="Body Text Indent 3"/>
    <w:aliases w:val=" uvlaka 3,uvlaka 3"/>
    <w:basedOn w:val="Normal"/>
    <w:link w:val="Tijeloteksta-uvlaka3Char"/>
    <w:rsid w:val="008C2D60"/>
    <w:pPr>
      <w:ind w:firstLine="720"/>
    </w:pPr>
    <w:rPr>
      <w:lang w:val="x-none"/>
    </w:rPr>
  </w:style>
  <w:style w:type="character" w:customStyle="1" w:styleId="Tijeloteksta-uvlaka3Char">
    <w:name w:val="Tijelo teksta - uvlaka 3 Char"/>
    <w:aliases w:val=" uvlaka 3 Char,uvlaka 3 Char"/>
    <w:basedOn w:val="Zadanifontodlomka"/>
    <w:link w:val="Tijeloteksta-uvlaka3"/>
    <w:rsid w:val="008C2D60"/>
    <w:rPr>
      <w:rFonts w:ascii="Times New Roman" w:eastAsia="Times New Roman" w:hAnsi="Times New Roman" w:cs="Times New Roman"/>
      <w:sz w:val="24"/>
      <w:szCs w:val="20"/>
      <w:lang w:val="x-none"/>
    </w:rPr>
  </w:style>
  <w:style w:type="paragraph" w:styleId="Podnoje">
    <w:name w:val="footer"/>
    <w:basedOn w:val="Normal"/>
    <w:link w:val="PodnojeChar"/>
    <w:rsid w:val="008C2D60"/>
    <w:pPr>
      <w:tabs>
        <w:tab w:val="center" w:pos="4536"/>
        <w:tab w:val="right" w:pos="9072"/>
      </w:tabs>
    </w:pPr>
    <w:rPr>
      <w:lang w:val="x-none"/>
    </w:rPr>
  </w:style>
  <w:style w:type="character" w:customStyle="1" w:styleId="PodnojeChar">
    <w:name w:val="Podnožje Char"/>
    <w:basedOn w:val="Zadanifontodlomka"/>
    <w:link w:val="Podnoje"/>
    <w:rsid w:val="008C2D60"/>
    <w:rPr>
      <w:rFonts w:ascii="Times New Roman" w:eastAsia="Times New Roman" w:hAnsi="Times New Roman" w:cs="Times New Roman"/>
      <w:sz w:val="24"/>
      <w:szCs w:val="20"/>
      <w:lang w:val="x-none"/>
    </w:rPr>
  </w:style>
  <w:style w:type="character" w:styleId="Brojstranice">
    <w:name w:val="page number"/>
    <w:basedOn w:val="Zadanifontodlomka"/>
    <w:rsid w:val="008C2D60"/>
  </w:style>
  <w:style w:type="paragraph" w:styleId="Odlomakpopisa">
    <w:name w:val="List Paragraph"/>
    <w:basedOn w:val="Normal"/>
    <w:link w:val="OdlomakpopisaChar"/>
    <w:uiPriority w:val="34"/>
    <w:qFormat/>
    <w:rsid w:val="008C2D60"/>
    <w:pPr>
      <w:ind w:left="720"/>
    </w:pPr>
    <w:rPr>
      <w:sz w:val="20"/>
    </w:rPr>
  </w:style>
  <w:style w:type="paragraph" w:styleId="StandardWeb">
    <w:name w:val="Normal (Web)"/>
    <w:basedOn w:val="Normal"/>
    <w:uiPriority w:val="99"/>
    <w:unhideWhenUsed/>
    <w:rsid w:val="008C2D60"/>
    <w:pPr>
      <w:spacing w:before="100" w:beforeAutospacing="1" w:after="100" w:afterAutospacing="1"/>
    </w:pPr>
    <w:rPr>
      <w:szCs w:val="24"/>
      <w:lang w:eastAsia="hr-HR"/>
    </w:rPr>
  </w:style>
  <w:style w:type="paragraph" w:customStyle="1" w:styleId="StandardWeb1">
    <w:name w:val="Standard (Web)1"/>
    <w:basedOn w:val="Normal"/>
    <w:rsid w:val="008C2D60"/>
    <w:pPr>
      <w:spacing w:before="100" w:beforeAutospacing="1" w:after="100" w:afterAutospacing="1"/>
    </w:pPr>
    <w:rPr>
      <w:szCs w:val="24"/>
      <w:lang w:eastAsia="hr-HR"/>
    </w:rPr>
  </w:style>
  <w:style w:type="character" w:customStyle="1" w:styleId="A7">
    <w:name w:val="A7"/>
    <w:rsid w:val="008C2D60"/>
    <w:rPr>
      <w:color w:val="000000"/>
      <w:sz w:val="22"/>
      <w:szCs w:val="22"/>
    </w:rPr>
  </w:style>
  <w:style w:type="paragraph" w:styleId="Naslov">
    <w:name w:val="Title"/>
    <w:basedOn w:val="Normal"/>
    <w:link w:val="NaslovChar"/>
    <w:qFormat/>
    <w:rsid w:val="008C2D60"/>
    <w:pPr>
      <w:jc w:val="center"/>
    </w:pPr>
    <w:rPr>
      <w:b/>
      <w:bCs/>
      <w:sz w:val="32"/>
      <w:szCs w:val="24"/>
    </w:rPr>
  </w:style>
  <w:style w:type="character" w:customStyle="1" w:styleId="NaslovChar">
    <w:name w:val="Naslov Char"/>
    <w:basedOn w:val="Zadanifontodlomka"/>
    <w:link w:val="Naslov"/>
    <w:rsid w:val="008C2D60"/>
    <w:rPr>
      <w:rFonts w:ascii="Times New Roman" w:eastAsia="Times New Roman" w:hAnsi="Times New Roman" w:cs="Times New Roman"/>
      <w:b/>
      <w:bCs/>
      <w:sz w:val="32"/>
      <w:szCs w:val="24"/>
    </w:rPr>
  </w:style>
  <w:style w:type="character" w:styleId="Naglaeno">
    <w:name w:val="Strong"/>
    <w:basedOn w:val="Zadanifontodlomka"/>
    <w:uiPriority w:val="99"/>
    <w:qFormat/>
    <w:rsid w:val="008C2D60"/>
    <w:rPr>
      <w:rFonts w:ascii="Times New Roman" w:hAnsi="Times New Roman" w:cs="Times New Roman" w:hint="default"/>
      <w:b/>
      <w:bCs/>
    </w:rPr>
  </w:style>
  <w:style w:type="paragraph" w:customStyle="1" w:styleId="Tijeloteksta21">
    <w:name w:val="Tijelo teksta 21"/>
    <w:basedOn w:val="Normal"/>
    <w:rsid w:val="0079374D"/>
    <w:pPr>
      <w:overflowPunct w:val="0"/>
      <w:autoSpaceDE w:val="0"/>
      <w:autoSpaceDN w:val="0"/>
      <w:adjustRightInd w:val="0"/>
      <w:ind w:firstLine="708"/>
      <w:jc w:val="both"/>
    </w:pPr>
    <w:rPr>
      <w:rFonts w:ascii="Arial" w:hAnsi="Arial"/>
      <w:lang w:eastAsia="hr-HR"/>
    </w:rPr>
  </w:style>
  <w:style w:type="character" w:styleId="Istaknuto">
    <w:name w:val="Emphasis"/>
    <w:uiPriority w:val="20"/>
    <w:qFormat/>
    <w:rsid w:val="009C63CC"/>
    <w:rPr>
      <w:i/>
      <w:iCs/>
    </w:rPr>
  </w:style>
  <w:style w:type="paragraph" w:customStyle="1" w:styleId="Default">
    <w:name w:val="Default"/>
    <w:rsid w:val="009E281F"/>
    <w:pPr>
      <w:autoSpaceDE w:val="0"/>
      <w:autoSpaceDN w:val="0"/>
      <w:adjustRightInd w:val="0"/>
      <w:spacing w:after="0" w:line="240" w:lineRule="auto"/>
    </w:pPr>
    <w:rPr>
      <w:rFonts w:ascii="Arial" w:eastAsia="Times New Roman" w:hAnsi="Arial" w:cs="Arial"/>
      <w:color w:val="000000"/>
      <w:sz w:val="24"/>
      <w:szCs w:val="24"/>
      <w:lang w:eastAsia="hr-HR"/>
    </w:rPr>
  </w:style>
  <w:style w:type="character" w:customStyle="1" w:styleId="OdlomakpopisaChar">
    <w:name w:val="Odlomak popisa Char"/>
    <w:link w:val="Odlomakpopisa"/>
    <w:uiPriority w:val="34"/>
    <w:locked/>
    <w:rsid w:val="00F234E3"/>
    <w:rPr>
      <w:rFonts w:ascii="Times New Roman" w:eastAsia="Times New Roman" w:hAnsi="Times New Roman" w:cs="Times New Roman"/>
      <w:sz w:val="20"/>
      <w:szCs w:val="20"/>
    </w:rPr>
  </w:style>
  <w:style w:type="paragraph" w:styleId="Tekstbalonia">
    <w:name w:val="Balloon Text"/>
    <w:basedOn w:val="Normal"/>
    <w:link w:val="TekstbaloniaChar"/>
    <w:uiPriority w:val="99"/>
    <w:semiHidden/>
    <w:unhideWhenUsed/>
    <w:rsid w:val="004B1D5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B1D5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35673">
      <w:bodyDiv w:val="1"/>
      <w:marLeft w:val="0"/>
      <w:marRight w:val="0"/>
      <w:marTop w:val="0"/>
      <w:marBottom w:val="0"/>
      <w:divBdr>
        <w:top w:val="none" w:sz="0" w:space="0" w:color="auto"/>
        <w:left w:val="none" w:sz="0" w:space="0" w:color="auto"/>
        <w:bottom w:val="none" w:sz="0" w:space="0" w:color="auto"/>
        <w:right w:val="none" w:sz="0" w:space="0" w:color="auto"/>
      </w:divBdr>
    </w:div>
    <w:div w:id="997611607">
      <w:bodyDiv w:val="1"/>
      <w:marLeft w:val="0"/>
      <w:marRight w:val="0"/>
      <w:marTop w:val="0"/>
      <w:marBottom w:val="0"/>
      <w:divBdr>
        <w:top w:val="none" w:sz="0" w:space="0" w:color="auto"/>
        <w:left w:val="none" w:sz="0" w:space="0" w:color="auto"/>
        <w:bottom w:val="none" w:sz="0" w:space="0" w:color="auto"/>
        <w:right w:val="none" w:sz="0" w:space="0" w:color="auto"/>
      </w:divBdr>
    </w:div>
    <w:div w:id="1102916914">
      <w:bodyDiv w:val="1"/>
      <w:marLeft w:val="0"/>
      <w:marRight w:val="0"/>
      <w:marTop w:val="0"/>
      <w:marBottom w:val="0"/>
      <w:divBdr>
        <w:top w:val="none" w:sz="0" w:space="0" w:color="auto"/>
        <w:left w:val="none" w:sz="0" w:space="0" w:color="auto"/>
        <w:bottom w:val="none" w:sz="0" w:space="0" w:color="auto"/>
        <w:right w:val="none" w:sz="0" w:space="0" w:color="auto"/>
      </w:divBdr>
    </w:div>
    <w:div w:id="1227759401">
      <w:bodyDiv w:val="1"/>
      <w:marLeft w:val="0"/>
      <w:marRight w:val="0"/>
      <w:marTop w:val="0"/>
      <w:marBottom w:val="0"/>
      <w:divBdr>
        <w:top w:val="none" w:sz="0" w:space="0" w:color="auto"/>
        <w:left w:val="none" w:sz="0" w:space="0" w:color="auto"/>
        <w:bottom w:val="none" w:sz="0" w:space="0" w:color="auto"/>
        <w:right w:val="none" w:sz="0" w:space="0" w:color="auto"/>
      </w:divBdr>
    </w:div>
    <w:div w:id="1252155741">
      <w:bodyDiv w:val="1"/>
      <w:marLeft w:val="0"/>
      <w:marRight w:val="0"/>
      <w:marTop w:val="0"/>
      <w:marBottom w:val="0"/>
      <w:divBdr>
        <w:top w:val="none" w:sz="0" w:space="0" w:color="auto"/>
        <w:left w:val="none" w:sz="0" w:space="0" w:color="auto"/>
        <w:bottom w:val="none" w:sz="0" w:space="0" w:color="auto"/>
        <w:right w:val="none" w:sz="0" w:space="0" w:color="auto"/>
      </w:divBdr>
    </w:div>
    <w:div w:id="1524661151">
      <w:bodyDiv w:val="1"/>
      <w:marLeft w:val="0"/>
      <w:marRight w:val="0"/>
      <w:marTop w:val="0"/>
      <w:marBottom w:val="0"/>
      <w:divBdr>
        <w:top w:val="none" w:sz="0" w:space="0" w:color="auto"/>
        <w:left w:val="none" w:sz="0" w:space="0" w:color="auto"/>
        <w:bottom w:val="none" w:sz="0" w:space="0" w:color="auto"/>
        <w:right w:val="none" w:sz="0" w:space="0" w:color="auto"/>
      </w:divBdr>
    </w:div>
    <w:div w:id="1616860429">
      <w:bodyDiv w:val="1"/>
      <w:marLeft w:val="0"/>
      <w:marRight w:val="0"/>
      <w:marTop w:val="0"/>
      <w:marBottom w:val="0"/>
      <w:divBdr>
        <w:top w:val="none" w:sz="0" w:space="0" w:color="auto"/>
        <w:left w:val="none" w:sz="0" w:space="0" w:color="auto"/>
        <w:bottom w:val="none" w:sz="0" w:space="0" w:color="auto"/>
        <w:right w:val="none" w:sz="0" w:space="0" w:color="auto"/>
      </w:divBdr>
    </w:div>
    <w:div w:id="1728187873">
      <w:bodyDiv w:val="1"/>
      <w:marLeft w:val="0"/>
      <w:marRight w:val="0"/>
      <w:marTop w:val="0"/>
      <w:marBottom w:val="0"/>
      <w:divBdr>
        <w:top w:val="none" w:sz="0" w:space="0" w:color="auto"/>
        <w:left w:val="none" w:sz="0" w:space="0" w:color="auto"/>
        <w:bottom w:val="none" w:sz="0" w:space="0" w:color="auto"/>
        <w:right w:val="none" w:sz="0" w:space="0" w:color="auto"/>
      </w:divBdr>
    </w:div>
    <w:div w:id="1873029253">
      <w:bodyDiv w:val="1"/>
      <w:marLeft w:val="0"/>
      <w:marRight w:val="0"/>
      <w:marTop w:val="0"/>
      <w:marBottom w:val="0"/>
      <w:divBdr>
        <w:top w:val="none" w:sz="0" w:space="0" w:color="auto"/>
        <w:left w:val="none" w:sz="0" w:space="0" w:color="auto"/>
        <w:bottom w:val="none" w:sz="0" w:space="0" w:color="auto"/>
        <w:right w:val="none" w:sz="0" w:space="0" w:color="auto"/>
      </w:divBdr>
    </w:div>
    <w:div w:id="1927184013">
      <w:bodyDiv w:val="1"/>
      <w:marLeft w:val="0"/>
      <w:marRight w:val="0"/>
      <w:marTop w:val="0"/>
      <w:marBottom w:val="0"/>
      <w:divBdr>
        <w:top w:val="none" w:sz="0" w:space="0" w:color="auto"/>
        <w:left w:val="none" w:sz="0" w:space="0" w:color="auto"/>
        <w:bottom w:val="none" w:sz="0" w:space="0" w:color="auto"/>
        <w:right w:val="none" w:sz="0" w:space="0" w:color="auto"/>
      </w:divBdr>
    </w:div>
    <w:div w:id="1938058564">
      <w:bodyDiv w:val="1"/>
      <w:marLeft w:val="0"/>
      <w:marRight w:val="0"/>
      <w:marTop w:val="0"/>
      <w:marBottom w:val="0"/>
      <w:divBdr>
        <w:top w:val="none" w:sz="0" w:space="0" w:color="auto"/>
        <w:left w:val="none" w:sz="0" w:space="0" w:color="auto"/>
        <w:bottom w:val="none" w:sz="0" w:space="0" w:color="auto"/>
        <w:right w:val="none" w:sz="0" w:space="0" w:color="auto"/>
      </w:divBdr>
    </w:div>
    <w:div w:id="1965767204">
      <w:bodyDiv w:val="1"/>
      <w:marLeft w:val="0"/>
      <w:marRight w:val="0"/>
      <w:marTop w:val="0"/>
      <w:marBottom w:val="0"/>
      <w:divBdr>
        <w:top w:val="none" w:sz="0" w:space="0" w:color="auto"/>
        <w:left w:val="none" w:sz="0" w:space="0" w:color="auto"/>
        <w:bottom w:val="none" w:sz="0" w:space="0" w:color="auto"/>
        <w:right w:val="none" w:sz="0" w:space="0" w:color="auto"/>
      </w:divBdr>
    </w:div>
    <w:div w:id="2013332752">
      <w:bodyDiv w:val="1"/>
      <w:marLeft w:val="0"/>
      <w:marRight w:val="0"/>
      <w:marTop w:val="0"/>
      <w:marBottom w:val="0"/>
      <w:divBdr>
        <w:top w:val="none" w:sz="0" w:space="0" w:color="auto"/>
        <w:left w:val="none" w:sz="0" w:space="0" w:color="auto"/>
        <w:bottom w:val="none" w:sz="0" w:space="0" w:color="auto"/>
        <w:right w:val="none" w:sz="0" w:space="0" w:color="auto"/>
      </w:divBdr>
    </w:div>
    <w:div w:id="208768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5675</TotalTime>
  <Pages>7</Pages>
  <Words>3905</Words>
  <Characters>22263</Characters>
  <Application>Microsoft Office Word</Application>
  <DocSecurity>0</DocSecurity>
  <Lines>185</Lines>
  <Paragraphs>52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Rojnić Giachin</dc:creator>
  <cp:keywords/>
  <dc:description/>
  <cp:lastModifiedBy>Vlatka Čadro Milošević</cp:lastModifiedBy>
  <cp:revision>554</cp:revision>
  <cp:lastPrinted>2025-03-20T10:15:00Z</cp:lastPrinted>
  <dcterms:created xsi:type="dcterms:W3CDTF">2024-09-23T08:41:00Z</dcterms:created>
  <dcterms:modified xsi:type="dcterms:W3CDTF">2025-07-28T07:31:00Z</dcterms:modified>
</cp:coreProperties>
</file>